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1E" w:rsidRPr="00FA68B1" w:rsidRDefault="00F93D1E" w:rsidP="00F93D1E">
      <w:pPr>
        <w:pStyle w:val="NormalWeb"/>
        <w:ind w:firstLine="0"/>
        <w:rPr>
          <w:b/>
          <w:sz w:val="26"/>
          <w:szCs w:val="26"/>
          <w:lang w:val="ro-RO" w:eastAsia="en-US"/>
        </w:rPr>
      </w:pPr>
    </w:p>
    <w:p w:rsidR="00F93D1E" w:rsidRPr="00FA68B1" w:rsidRDefault="00F93D1E" w:rsidP="00F93D1E">
      <w:pPr>
        <w:pStyle w:val="NormalWeb"/>
        <w:ind w:firstLine="0"/>
        <w:rPr>
          <w:b/>
          <w:sz w:val="26"/>
          <w:szCs w:val="26"/>
          <w:lang w:val="ro-RO" w:eastAsia="en-US"/>
        </w:rPr>
      </w:pPr>
    </w:p>
    <w:p w:rsidR="00791946" w:rsidRPr="00FA68B1" w:rsidRDefault="00B25098" w:rsidP="00F93D1E">
      <w:pPr>
        <w:pStyle w:val="NormalWeb"/>
        <w:ind w:firstLine="0"/>
        <w:jc w:val="center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 xml:space="preserve">privind </w:t>
      </w:r>
      <w:r w:rsidR="00791946" w:rsidRPr="00FA68B1">
        <w:rPr>
          <w:b/>
          <w:sz w:val="26"/>
          <w:szCs w:val="26"/>
          <w:lang w:val="ro-RO"/>
        </w:rPr>
        <w:t>modificarea</w:t>
      </w:r>
      <w:r w:rsidRPr="00FA68B1">
        <w:rPr>
          <w:b/>
          <w:sz w:val="26"/>
          <w:szCs w:val="26"/>
          <w:lang w:val="ro-RO"/>
        </w:rPr>
        <w:t xml:space="preserve"> anexei la</w:t>
      </w:r>
      <w:r w:rsidR="00791946" w:rsidRPr="00FA68B1">
        <w:rPr>
          <w:b/>
          <w:sz w:val="26"/>
          <w:szCs w:val="26"/>
          <w:lang w:val="ro-RO"/>
        </w:rPr>
        <w:t xml:space="preserve"> Hotărâr</w:t>
      </w:r>
      <w:r w:rsidRPr="00FA68B1">
        <w:rPr>
          <w:b/>
          <w:sz w:val="26"/>
          <w:szCs w:val="26"/>
          <w:lang w:val="ro-RO"/>
        </w:rPr>
        <w:t>ea</w:t>
      </w:r>
      <w:r w:rsidR="00791946" w:rsidRPr="00FA68B1">
        <w:rPr>
          <w:b/>
          <w:sz w:val="26"/>
          <w:szCs w:val="26"/>
          <w:lang w:val="ro-RO"/>
        </w:rPr>
        <w:t xml:space="preserve"> Consiliului de Administraţie al Agenţiei Naţionale pentru Reglementare în Comunicaţii Electronice şi Tehnologia Informaţiei</w:t>
      </w:r>
    </w:p>
    <w:p w:rsidR="00791946" w:rsidRPr="00FA68B1" w:rsidRDefault="00791946" w:rsidP="00F93D1E">
      <w:pPr>
        <w:jc w:val="center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nr. 59 din 21 decembrie 2010</w:t>
      </w:r>
    </w:p>
    <w:p w:rsidR="00F93D1E" w:rsidRPr="00FA68B1" w:rsidRDefault="00F93D1E" w:rsidP="00791946">
      <w:pPr>
        <w:jc w:val="center"/>
        <w:rPr>
          <w:b/>
          <w:sz w:val="26"/>
          <w:szCs w:val="26"/>
          <w:lang w:val="ro-RO"/>
        </w:rPr>
      </w:pPr>
    </w:p>
    <w:p w:rsidR="00F93D1E" w:rsidRPr="00FA68B1" w:rsidRDefault="003037B0" w:rsidP="00B71402">
      <w:pPr>
        <w:pStyle w:val="BodyText"/>
        <w:ind w:left="0" w:right="106" w:firstLine="708"/>
        <w:jc w:val="both"/>
        <w:rPr>
          <w:sz w:val="26"/>
          <w:szCs w:val="26"/>
          <w:lang w:val="ro-RO"/>
        </w:rPr>
      </w:pPr>
      <w:r w:rsidRPr="00FA68B1">
        <w:rPr>
          <w:spacing w:val="-4"/>
          <w:sz w:val="26"/>
          <w:szCs w:val="26"/>
          <w:lang w:val="ro-RO"/>
        </w:rPr>
        <w:t>Î</w:t>
      </w:r>
      <w:r w:rsidRPr="00FA68B1">
        <w:rPr>
          <w:sz w:val="26"/>
          <w:szCs w:val="26"/>
          <w:lang w:val="ro-RO"/>
        </w:rPr>
        <w:t>n</w:t>
      </w:r>
      <w:r w:rsidRPr="00FA68B1">
        <w:rPr>
          <w:spacing w:val="59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tem</w:t>
      </w:r>
      <w:r w:rsidRPr="00FA68B1">
        <w:rPr>
          <w:spacing w:val="-1"/>
          <w:sz w:val="26"/>
          <w:szCs w:val="26"/>
          <w:lang w:val="ro-RO"/>
        </w:rPr>
        <w:t>e</w:t>
      </w:r>
      <w:r w:rsidRPr="00FA68B1">
        <w:rPr>
          <w:sz w:val="26"/>
          <w:szCs w:val="26"/>
          <w:lang w:val="ro-RO"/>
        </w:rPr>
        <w:t>iul</w:t>
      </w:r>
      <w:r w:rsidRPr="00FA68B1">
        <w:rPr>
          <w:spacing w:val="58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p</w:t>
      </w:r>
      <w:r w:rsidRPr="00FA68B1">
        <w:rPr>
          <w:spacing w:val="1"/>
          <w:sz w:val="26"/>
          <w:szCs w:val="26"/>
          <w:lang w:val="ro-RO"/>
        </w:rPr>
        <w:t>r</w:t>
      </w:r>
      <w:r w:rsidRPr="00FA68B1">
        <w:rPr>
          <w:spacing w:val="-1"/>
          <w:sz w:val="26"/>
          <w:szCs w:val="26"/>
          <w:lang w:val="ro-RO"/>
        </w:rPr>
        <w:t>e</w:t>
      </w:r>
      <w:r w:rsidRPr="00FA68B1">
        <w:rPr>
          <w:sz w:val="26"/>
          <w:szCs w:val="26"/>
          <w:lang w:val="ro-RO"/>
        </w:rPr>
        <w:t>v</w:t>
      </w:r>
      <w:r w:rsidRPr="00FA68B1">
        <w:rPr>
          <w:spacing w:val="-1"/>
          <w:sz w:val="26"/>
          <w:szCs w:val="26"/>
          <w:lang w:val="ro-RO"/>
        </w:rPr>
        <w:t>e</w:t>
      </w:r>
      <w:r w:rsidRPr="00FA68B1">
        <w:rPr>
          <w:spacing w:val="2"/>
          <w:sz w:val="26"/>
          <w:szCs w:val="26"/>
          <w:lang w:val="ro-RO"/>
        </w:rPr>
        <w:t>d</w:t>
      </w:r>
      <w:r w:rsidRPr="00FA68B1">
        <w:rPr>
          <w:spacing w:val="-1"/>
          <w:sz w:val="26"/>
          <w:szCs w:val="26"/>
          <w:lang w:val="ro-RO"/>
        </w:rPr>
        <w:t>e</w:t>
      </w:r>
      <w:r w:rsidRPr="00FA68B1">
        <w:rPr>
          <w:sz w:val="26"/>
          <w:szCs w:val="26"/>
          <w:lang w:val="ro-RO"/>
        </w:rPr>
        <w:t>rilor</w:t>
      </w:r>
      <w:r w:rsidRPr="00FA68B1">
        <w:rPr>
          <w:spacing w:val="59"/>
          <w:sz w:val="26"/>
          <w:szCs w:val="26"/>
          <w:lang w:val="ro-RO"/>
        </w:rPr>
        <w:t xml:space="preserve"> </w:t>
      </w:r>
      <w:r w:rsidRPr="00FA68B1">
        <w:rPr>
          <w:spacing w:val="-1"/>
          <w:sz w:val="26"/>
          <w:szCs w:val="26"/>
          <w:lang w:val="ro-RO"/>
        </w:rPr>
        <w:t>a</w:t>
      </w:r>
      <w:r w:rsidRPr="00FA68B1">
        <w:rPr>
          <w:sz w:val="26"/>
          <w:szCs w:val="26"/>
          <w:lang w:val="ro-RO"/>
        </w:rPr>
        <w:t>rt.</w:t>
      </w:r>
      <w:r w:rsidR="000F5006" w:rsidRPr="00FA68B1">
        <w:rPr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9</w:t>
      </w:r>
      <w:r w:rsidRPr="00FA68B1">
        <w:rPr>
          <w:spacing w:val="57"/>
          <w:sz w:val="26"/>
          <w:szCs w:val="26"/>
          <w:lang w:val="ro-RO"/>
        </w:rPr>
        <w:t xml:space="preserve"> </w:t>
      </w:r>
      <w:r w:rsidRPr="00FA68B1">
        <w:rPr>
          <w:spacing w:val="-1"/>
          <w:sz w:val="26"/>
          <w:szCs w:val="26"/>
          <w:lang w:val="ro-RO"/>
        </w:rPr>
        <w:t>a</w:t>
      </w:r>
      <w:r w:rsidRPr="00FA68B1">
        <w:rPr>
          <w:sz w:val="26"/>
          <w:szCs w:val="26"/>
          <w:lang w:val="ro-RO"/>
        </w:rPr>
        <w:t>lin.</w:t>
      </w:r>
      <w:r w:rsidR="000F5006" w:rsidRPr="00FA68B1">
        <w:rPr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(</w:t>
      </w:r>
      <w:r w:rsidRPr="00FA68B1">
        <w:rPr>
          <w:spacing w:val="1"/>
          <w:sz w:val="26"/>
          <w:szCs w:val="26"/>
          <w:lang w:val="ro-RO"/>
        </w:rPr>
        <w:t>1</w:t>
      </w:r>
      <w:r w:rsidRPr="00FA68B1">
        <w:rPr>
          <w:sz w:val="26"/>
          <w:szCs w:val="26"/>
          <w:lang w:val="ro-RO"/>
        </w:rPr>
        <w:t>)</w:t>
      </w:r>
      <w:r w:rsidRPr="00FA68B1">
        <w:rPr>
          <w:spacing w:val="56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lit.</w:t>
      </w:r>
      <w:r w:rsidRPr="00FA68B1">
        <w:rPr>
          <w:spacing w:val="57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h)</w:t>
      </w:r>
      <w:r w:rsidRPr="00FA68B1">
        <w:rPr>
          <w:spacing w:val="58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şi</w:t>
      </w:r>
      <w:r w:rsidRPr="00FA68B1">
        <w:rPr>
          <w:spacing w:val="58"/>
          <w:sz w:val="26"/>
          <w:szCs w:val="26"/>
          <w:lang w:val="ro-RO"/>
        </w:rPr>
        <w:t xml:space="preserve"> </w:t>
      </w:r>
      <w:r w:rsidRPr="00FA68B1">
        <w:rPr>
          <w:spacing w:val="1"/>
          <w:sz w:val="26"/>
          <w:szCs w:val="26"/>
          <w:lang w:val="ro-RO"/>
        </w:rPr>
        <w:t>a</w:t>
      </w:r>
      <w:r w:rsidRPr="00FA68B1">
        <w:rPr>
          <w:sz w:val="26"/>
          <w:szCs w:val="26"/>
          <w:lang w:val="ro-RO"/>
        </w:rPr>
        <w:t>rt.63</w:t>
      </w:r>
      <w:r w:rsidRPr="00FA68B1">
        <w:rPr>
          <w:spacing w:val="57"/>
          <w:sz w:val="26"/>
          <w:szCs w:val="26"/>
          <w:lang w:val="ro-RO"/>
        </w:rPr>
        <w:t xml:space="preserve"> </w:t>
      </w:r>
      <w:r w:rsidRPr="00FA68B1">
        <w:rPr>
          <w:spacing w:val="-1"/>
          <w:sz w:val="26"/>
          <w:szCs w:val="26"/>
          <w:lang w:val="ro-RO"/>
        </w:rPr>
        <w:t>a</w:t>
      </w:r>
      <w:r w:rsidRPr="00FA68B1">
        <w:rPr>
          <w:sz w:val="26"/>
          <w:szCs w:val="26"/>
          <w:lang w:val="ro-RO"/>
        </w:rPr>
        <w:t>lin.</w:t>
      </w:r>
      <w:r w:rsidR="000F5006" w:rsidRPr="00FA68B1">
        <w:rPr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(2)</w:t>
      </w:r>
      <w:r w:rsidR="000F5006" w:rsidRPr="00FA68B1">
        <w:rPr>
          <w:sz w:val="26"/>
          <w:szCs w:val="26"/>
          <w:lang w:val="ro-RO"/>
        </w:rPr>
        <w:t xml:space="preserve"> şi alin. (7)</w:t>
      </w:r>
      <w:r w:rsidRPr="00FA68B1">
        <w:rPr>
          <w:spacing w:val="58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 xml:space="preserve">din </w:t>
      </w:r>
      <w:r w:rsidRPr="00FA68B1">
        <w:rPr>
          <w:spacing w:val="-3"/>
          <w:sz w:val="26"/>
          <w:szCs w:val="26"/>
          <w:lang w:val="ro-RO"/>
        </w:rPr>
        <w:t>L</w:t>
      </w:r>
      <w:r w:rsidRPr="00FA68B1">
        <w:rPr>
          <w:spacing w:val="1"/>
          <w:sz w:val="26"/>
          <w:szCs w:val="26"/>
          <w:lang w:val="ro-RO"/>
        </w:rPr>
        <w:t>e</w:t>
      </w:r>
      <w:r w:rsidRPr="00FA68B1">
        <w:rPr>
          <w:sz w:val="26"/>
          <w:szCs w:val="26"/>
          <w:lang w:val="ro-RO"/>
        </w:rPr>
        <w:t>g</w:t>
      </w:r>
      <w:r w:rsidRPr="00FA68B1">
        <w:rPr>
          <w:spacing w:val="-1"/>
          <w:sz w:val="26"/>
          <w:szCs w:val="26"/>
          <w:lang w:val="ro-RO"/>
        </w:rPr>
        <w:t>e</w:t>
      </w:r>
      <w:r w:rsidRPr="00FA68B1">
        <w:rPr>
          <w:sz w:val="26"/>
          <w:szCs w:val="26"/>
          <w:lang w:val="ro-RO"/>
        </w:rPr>
        <w:t>a</w:t>
      </w:r>
      <w:r w:rsidRPr="00FA68B1">
        <w:rPr>
          <w:spacing w:val="58"/>
          <w:sz w:val="26"/>
          <w:szCs w:val="26"/>
          <w:lang w:val="ro-RO"/>
        </w:rPr>
        <w:t xml:space="preserve"> </w:t>
      </w:r>
      <w:r w:rsidRPr="00FA68B1">
        <w:rPr>
          <w:spacing w:val="-1"/>
          <w:sz w:val="26"/>
          <w:szCs w:val="26"/>
          <w:lang w:val="ro-RO"/>
        </w:rPr>
        <w:t>c</w:t>
      </w:r>
      <w:r w:rsidRPr="00FA68B1">
        <w:rPr>
          <w:sz w:val="26"/>
          <w:szCs w:val="26"/>
          <w:lang w:val="ro-RO"/>
        </w:rPr>
        <w:t>omuni</w:t>
      </w:r>
      <w:r w:rsidRPr="00FA68B1">
        <w:rPr>
          <w:spacing w:val="-1"/>
          <w:sz w:val="26"/>
          <w:szCs w:val="26"/>
          <w:lang w:val="ro-RO"/>
        </w:rPr>
        <w:t>ca</w:t>
      </w:r>
      <w:r w:rsidRPr="00FA68B1">
        <w:rPr>
          <w:sz w:val="26"/>
          <w:szCs w:val="26"/>
          <w:lang w:val="ro-RO"/>
        </w:rPr>
        <w:t xml:space="preserve">ţiilor </w:t>
      </w:r>
      <w:r w:rsidRPr="00FA68B1">
        <w:rPr>
          <w:rFonts w:cs="Times New Roman"/>
          <w:spacing w:val="-1"/>
          <w:sz w:val="26"/>
          <w:szCs w:val="26"/>
          <w:lang w:val="ro-RO"/>
        </w:rPr>
        <w:t>e</w:t>
      </w:r>
      <w:r w:rsidRPr="00FA68B1">
        <w:rPr>
          <w:rFonts w:cs="Times New Roman"/>
          <w:sz w:val="26"/>
          <w:szCs w:val="26"/>
          <w:lang w:val="ro-RO"/>
        </w:rPr>
        <w:t>le</w:t>
      </w:r>
      <w:r w:rsidRPr="00FA68B1">
        <w:rPr>
          <w:rFonts w:cs="Times New Roman"/>
          <w:spacing w:val="-2"/>
          <w:sz w:val="26"/>
          <w:szCs w:val="26"/>
          <w:lang w:val="ro-RO"/>
        </w:rPr>
        <w:t>c</w:t>
      </w:r>
      <w:r w:rsidRPr="00FA68B1">
        <w:rPr>
          <w:rFonts w:cs="Times New Roman"/>
          <w:sz w:val="26"/>
          <w:szCs w:val="26"/>
          <w:lang w:val="ro-RO"/>
        </w:rPr>
        <w:t>troni</w:t>
      </w:r>
      <w:r w:rsidRPr="00FA68B1">
        <w:rPr>
          <w:rFonts w:cs="Times New Roman"/>
          <w:spacing w:val="1"/>
          <w:sz w:val="26"/>
          <w:szCs w:val="26"/>
          <w:lang w:val="ro-RO"/>
        </w:rPr>
        <w:t>c</w:t>
      </w:r>
      <w:r w:rsidRPr="00FA68B1">
        <w:rPr>
          <w:rFonts w:cs="Times New Roman"/>
          <w:sz w:val="26"/>
          <w:szCs w:val="26"/>
          <w:lang w:val="ro-RO"/>
        </w:rPr>
        <w:t>e</w:t>
      </w:r>
      <w:r w:rsidRPr="00FA68B1">
        <w:rPr>
          <w:rFonts w:cs="Times New Roman"/>
          <w:spacing w:val="6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n</w:t>
      </w:r>
      <w:r w:rsidRPr="00FA68B1">
        <w:rPr>
          <w:rFonts w:cs="Times New Roman"/>
          <w:spacing w:val="-1"/>
          <w:sz w:val="26"/>
          <w:szCs w:val="26"/>
          <w:lang w:val="ro-RO"/>
        </w:rPr>
        <w:t>r</w:t>
      </w:r>
      <w:r w:rsidRPr="00FA68B1">
        <w:rPr>
          <w:rFonts w:cs="Times New Roman"/>
          <w:sz w:val="26"/>
          <w:szCs w:val="26"/>
          <w:lang w:val="ro-RO"/>
        </w:rPr>
        <w:t>.</w:t>
      </w:r>
      <w:r w:rsidRPr="00FA68B1">
        <w:rPr>
          <w:rFonts w:cs="Times New Roman"/>
          <w:spacing w:val="9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241</w:t>
      </w:r>
      <w:r w:rsidRPr="00FA68B1">
        <w:rPr>
          <w:rFonts w:cs="Times New Roman"/>
          <w:spacing w:val="-1"/>
          <w:sz w:val="26"/>
          <w:szCs w:val="26"/>
          <w:lang w:val="ro-RO"/>
        </w:rPr>
        <w:t>-</w:t>
      </w:r>
      <w:r w:rsidRPr="00FA68B1">
        <w:rPr>
          <w:rFonts w:cs="Times New Roman"/>
          <w:sz w:val="26"/>
          <w:szCs w:val="26"/>
          <w:lang w:val="ro-RO"/>
        </w:rPr>
        <w:t>X</w:t>
      </w:r>
      <w:r w:rsidRPr="00FA68B1">
        <w:rPr>
          <w:rFonts w:cs="Times New Roman"/>
          <w:spacing w:val="3"/>
          <w:sz w:val="26"/>
          <w:szCs w:val="26"/>
          <w:lang w:val="ro-RO"/>
        </w:rPr>
        <w:t>V</w:t>
      </w:r>
      <w:r w:rsidRPr="00FA68B1">
        <w:rPr>
          <w:rFonts w:cs="Times New Roman"/>
          <w:sz w:val="26"/>
          <w:szCs w:val="26"/>
          <w:lang w:val="ro-RO"/>
        </w:rPr>
        <w:t>I</w:t>
      </w:r>
      <w:r w:rsidRPr="00FA68B1">
        <w:rPr>
          <w:rFonts w:cs="Times New Roman"/>
          <w:spacing w:val="6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din</w:t>
      </w:r>
      <w:r w:rsidRPr="00FA68B1">
        <w:rPr>
          <w:rFonts w:cs="Times New Roman"/>
          <w:spacing w:val="7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15</w:t>
      </w:r>
      <w:r w:rsidRPr="00FA68B1">
        <w:rPr>
          <w:rFonts w:cs="Times New Roman"/>
          <w:spacing w:val="6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noiemb</w:t>
      </w:r>
      <w:r w:rsidRPr="00FA68B1">
        <w:rPr>
          <w:rFonts w:cs="Times New Roman"/>
          <w:spacing w:val="-1"/>
          <w:sz w:val="26"/>
          <w:szCs w:val="26"/>
          <w:lang w:val="ro-RO"/>
        </w:rPr>
        <w:t>r</w:t>
      </w:r>
      <w:r w:rsidRPr="00FA68B1">
        <w:rPr>
          <w:rFonts w:cs="Times New Roman"/>
          <w:sz w:val="26"/>
          <w:szCs w:val="26"/>
          <w:lang w:val="ro-RO"/>
        </w:rPr>
        <w:t>ie</w:t>
      </w:r>
      <w:r w:rsidRPr="00FA68B1">
        <w:rPr>
          <w:rFonts w:cs="Times New Roman"/>
          <w:spacing w:val="6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2007</w:t>
      </w:r>
      <w:r w:rsidRPr="00FA68B1">
        <w:rPr>
          <w:rFonts w:cs="Times New Roman"/>
          <w:spacing w:val="9"/>
          <w:sz w:val="26"/>
          <w:szCs w:val="26"/>
          <w:lang w:val="ro-RO"/>
        </w:rPr>
        <w:t xml:space="preserve"> </w:t>
      </w:r>
      <w:r w:rsidRPr="00FA68B1">
        <w:rPr>
          <w:rFonts w:cs="Times New Roman"/>
          <w:spacing w:val="1"/>
          <w:sz w:val="26"/>
          <w:szCs w:val="26"/>
          <w:lang w:val="ro-RO"/>
        </w:rPr>
        <w:t>(</w:t>
      </w:r>
      <w:r w:rsidRPr="00FA68B1">
        <w:rPr>
          <w:rFonts w:cs="Times New Roman"/>
          <w:sz w:val="26"/>
          <w:szCs w:val="26"/>
          <w:lang w:val="ro-RO"/>
        </w:rPr>
        <w:t>Monitorul</w:t>
      </w:r>
      <w:r w:rsidRPr="00FA68B1">
        <w:rPr>
          <w:rFonts w:cs="Times New Roman"/>
          <w:spacing w:val="7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O</w:t>
      </w:r>
      <w:r w:rsidRPr="00FA68B1">
        <w:rPr>
          <w:rFonts w:cs="Times New Roman"/>
          <w:spacing w:val="-2"/>
          <w:sz w:val="26"/>
          <w:szCs w:val="26"/>
          <w:lang w:val="ro-RO"/>
        </w:rPr>
        <w:t>f</w:t>
      </w:r>
      <w:r w:rsidRPr="00FA68B1">
        <w:rPr>
          <w:rFonts w:cs="Times New Roman"/>
          <w:sz w:val="26"/>
          <w:szCs w:val="26"/>
          <w:lang w:val="ro-RO"/>
        </w:rPr>
        <w:t>ici</w:t>
      </w:r>
      <w:r w:rsidRPr="00FA68B1">
        <w:rPr>
          <w:rFonts w:cs="Times New Roman"/>
          <w:spacing w:val="-1"/>
          <w:sz w:val="26"/>
          <w:szCs w:val="26"/>
          <w:lang w:val="ro-RO"/>
        </w:rPr>
        <w:t>a</w:t>
      </w:r>
      <w:r w:rsidRPr="00FA68B1">
        <w:rPr>
          <w:rFonts w:cs="Times New Roman"/>
          <w:sz w:val="26"/>
          <w:szCs w:val="26"/>
          <w:lang w:val="ro-RO"/>
        </w:rPr>
        <w:t>l</w:t>
      </w:r>
      <w:r w:rsidRPr="00FA68B1">
        <w:rPr>
          <w:rFonts w:cs="Times New Roman"/>
          <w:spacing w:val="7"/>
          <w:sz w:val="26"/>
          <w:szCs w:val="26"/>
          <w:lang w:val="ro-RO"/>
        </w:rPr>
        <w:t xml:space="preserve"> </w:t>
      </w:r>
      <w:r w:rsidRPr="00FA68B1">
        <w:rPr>
          <w:rFonts w:cs="Times New Roman"/>
          <w:spacing w:val="-1"/>
          <w:sz w:val="26"/>
          <w:szCs w:val="26"/>
          <w:lang w:val="ro-RO"/>
        </w:rPr>
        <w:t>a</w:t>
      </w:r>
      <w:r w:rsidRPr="00FA68B1">
        <w:rPr>
          <w:rFonts w:cs="Times New Roman"/>
          <w:sz w:val="26"/>
          <w:szCs w:val="26"/>
          <w:lang w:val="ro-RO"/>
        </w:rPr>
        <w:t>l</w:t>
      </w:r>
      <w:r w:rsidRPr="00FA68B1">
        <w:rPr>
          <w:rFonts w:cs="Times New Roman"/>
          <w:spacing w:val="9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R</w:t>
      </w:r>
      <w:r w:rsidRPr="00FA68B1">
        <w:rPr>
          <w:rFonts w:cs="Times New Roman"/>
          <w:spacing w:val="-1"/>
          <w:sz w:val="26"/>
          <w:szCs w:val="26"/>
          <w:lang w:val="ro-RO"/>
        </w:rPr>
        <w:t>e</w:t>
      </w:r>
      <w:r w:rsidRPr="00FA68B1">
        <w:rPr>
          <w:rFonts w:cs="Times New Roman"/>
          <w:spacing w:val="2"/>
          <w:sz w:val="26"/>
          <w:szCs w:val="26"/>
          <w:lang w:val="ro-RO"/>
        </w:rPr>
        <w:t>p</w:t>
      </w:r>
      <w:r w:rsidRPr="00FA68B1">
        <w:rPr>
          <w:rFonts w:cs="Times New Roman"/>
          <w:sz w:val="26"/>
          <w:szCs w:val="26"/>
          <w:lang w:val="ro-RO"/>
        </w:rPr>
        <w:t>ubli</w:t>
      </w:r>
      <w:r w:rsidRPr="00FA68B1">
        <w:rPr>
          <w:rFonts w:cs="Times New Roman"/>
          <w:spacing w:val="-1"/>
          <w:sz w:val="26"/>
          <w:szCs w:val="26"/>
          <w:lang w:val="ro-RO"/>
        </w:rPr>
        <w:t>c</w:t>
      </w:r>
      <w:r w:rsidRPr="00FA68B1">
        <w:rPr>
          <w:rFonts w:cs="Times New Roman"/>
          <w:sz w:val="26"/>
          <w:szCs w:val="26"/>
          <w:lang w:val="ro-RO"/>
        </w:rPr>
        <w:t>ii</w:t>
      </w:r>
      <w:r w:rsidRPr="00FA68B1">
        <w:rPr>
          <w:rFonts w:cs="Times New Roman"/>
          <w:spacing w:val="7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Moldov</w:t>
      </w:r>
      <w:r w:rsidRPr="00FA68B1">
        <w:rPr>
          <w:rFonts w:cs="Times New Roman"/>
          <w:spacing w:val="-1"/>
          <w:sz w:val="26"/>
          <w:szCs w:val="26"/>
          <w:lang w:val="ro-RO"/>
        </w:rPr>
        <w:t>a</w:t>
      </w:r>
      <w:r w:rsidRPr="00FA68B1">
        <w:rPr>
          <w:rFonts w:cs="Times New Roman"/>
          <w:sz w:val="26"/>
          <w:szCs w:val="26"/>
          <w:lang w:val="ro-RO"/>
        </w:rPr>
        <w:t>,</w:t>
      </w:r>
      <w:r w:rsidRPr="00FA68B1">
        <w:rPr>
          <w:rFonts w:cs="Times New Roman"/>
          <w:spacing w:val="6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2008, n</w:t>
      </w:r>
      <w:r w:rsidRPr="00FA68B1">
        <w:rPr>
          <w:rFonts w:cs="Times New Roman"/>
          <w:spacing w:val="-1"/>
          <w:sz w:val="26"/>
          <w:szCs w:val="26"/>
          <w:lang w:val="ro-RO"/>
        </w:rPr>
        <w:t>r</w:t>
      </w:r>
      <w:r w:rsidRPr="00FA68B1">
        <w:rPr>
          <w:rFonts w:cs="Times New Roman"/>
          <w:sz w:val="26"/>
          <w:szCs w:val="26"/>
          <w:lang w:val="ro-RO"/>
        </w:rPr>
        <w:t>.</w:t>
      </w:r>
      <w:r w:rsidRPr="00FA68B1">
        <w:rPr>
          <w:rFonts w:cs="Times New Roman"/>
          <w:spacing w:val="30"/>
          <w:sz w:val="26"/>
          <w:szCs w:val="26"/>
          <w:lang w:val="ro-RO"/>
        </w:rPr>
        <w:t xml:space="preserve"> </w:t>
      </w:r>
      <w:r w:rsidRPr="00FA68B1">
        <w:rPr>
          <w:rFonts w:cs="Times New Roman"/>
          <w:sz w:val="26"/>
          <w:szCs w:val="26"/>
          <w:lang w:val="ro-RO"/>
        </w:rPr>
        <w:t>51</w:t>
      </w:r>
      <w:r w:rsidRPr="00FA68B1">
        <w:rPr>
          <w:rFonts w:cs="Times New Roman"/>
          <w:spacing w:val="-1"/>
          <w:sz w:val="26"/>
          <w:szCs w:val="26"/>
          <w:lang w:val="ro-RO"/>
        </w:rPr>
        <w:t>-</w:t>
      </w:r>
      <w:r w:rsidRPr="00FA68B1">
        <w:rPr>
          <w:sz w:val="26"/>
          <w:szCs w:val="26"/>
          <w:lang w:val="ro-RO"/>
        </w:rPr>
        <w:t>54,</w:t>
      </w:r>
      <w:r w:rsidRPr="00FA68B1">
        <w:rPr>
          <w:spacing w:val="30"/>
          <w:sz w:val="26"/>
          <w:szCs w:val="26"/>
          <w:lang w:val="ro-RO"/>
        </w:rPr>
        <w:t xml:space="preserve"> </w:t>
      </w:r>
      <w:r w:rsidRPr="00FA68B1">
        <w:rPr>
          <w:spacing w:val="-1"/>
          <w:sz w:val="26"/>
          <w:szCs w:val="26"/>
          <w:lang w:val="ro-RO"/>
        </w:rPr>
        <w:t>a</w:t>
      </w:r>
      <w:r w:rsidRPr="00FA68B1">
        <w:rPr>
          <w:sz w:val="26"/>
          <w:szCs w:val="26"/>
          <w:lang w:val="ro-RO"/>
        </w:rPr>
        <w:t>rt.</w:t>
      </w:r>
      <w:r w:rsidRPr="00FA68B1">
        <w:rPr>
          <w:spacing w:val="30"/>
          <w:sz w:val="26"/>
          <w:szCs w:val="26"/>
          <w:lang w:val="ro-RO"/>
        </w:rPr>
        <w:t xml:space="preserve"> </w:t>
      </w:r>
      <w:r w:rsidRPr="00FA68B1">
        <w:rPr>
          <w:sz w:val="26"/>
          <w:szCs w:val="26"/>
          <w:lang w:val="ro-RO"/>
        </w:rPr>
        <w:t>155),</w:t>
      </w:r>
      <w:r w:rsidR="00E76E49" w:rsidRPr="00FA68B1">
        <w:rPr>
          <w:sz w:val="26"/>
          <w:szCs w:val="26"/>
          <w:lang w:val="ro-RO"/>
        </w:rPr>
        <w:t xml:space="preserve"> cu modificările şi completările ulterioare,</w:t>
      </w:r>
    </w:p>
    <w:p w:rsidR="00F93D1E" w:rsidRPr="00FA68B1" w:rsidRDefault="00F93D1E" w:rsidP="00F93D1E">
      <w:pPr>
        <w:pStyle w:val="BodyText"/>
        <w:ind w:left="0" w:right="106"/>
        <w:jc w:val="both"/>
        <w:rPr>
          <w:sz w:val="26"/>
          <w:szCs w:val="26"/>
          <w:lang w:val="ro-RO"/>
        </w:rPr>
      </w:pPr>
    </w:p>
    <w:p w:rsidR="00B95518" w:rsidRDefault="00221608" w:rsidP="00B71402">
      <w:pPr>
        <w:pStyle w:val="BodyText"/>
        <w:ind w:left="0" w:right="106" w:firstLine="708"/>
        <w:jc w:val="both"/>
        <w:rPr>
          <w:b/>
          <w:sz w:val="26"/>
          <w:szCs w:val="26"/>
          <w:lang w:val="ro-RO"/>
        </w:rPr>
      </w:pPr>
      <w:r w:rsidRPr="00FA68B1">
        <w:rPr>
          <w:color w:val="000000"/>
          <w:sz w:val="26"/>
          <w:szCs w:val="26"/>
          <w:lang w:val="ro-RO"/>
        </w:rPr>
        <w:t>Î</w:t>
      </w:r>
      <w:r w:rsidR="00B95518" w:rsidRPr="00FA68B1">
        <w:rPr>
          <w:color w:val="000000"/>
          <w:sz w:val="26"/>
          <w:szCs w:val="26"/>
          <w:lang w:val="ro-RO"/>
        </w:rPr>
        <w:t>n conformitate cu pct. 14 şi pct. 15 lit. b) din Regulamentul Agenţiei Naţionale pentru Reglementare în Comunicaţii Electronice şi Tehnologia Informaţiei</w:t>
      </w:r>
      <w:r w:rsidR="00E76E49" w:rsidRPr="00FA68B1">
        <w:rPr>
          <w:color w:val="000000"/>
          <w:sz w:val="26"/>
          <w:szCs w:val="26"/>
          <w:lang w:val="ro-RO"/>
        </w:rPr>
        <w:t xml:space="preserve"> (</w:t>
      </w:r>
      <w:r w:rsidR="003037B0" w:rsidRPr="00FA68B1">
        <w:rPr>
          <w:color w:val="000000"/>
          <w:sz w:val="26"/>
          <w:szCs w:val="26"/>
          <w:lang w:val="ro-RO"/>
        </w:rPr>
        <w:t>ANRCETI</w:t>
      </w:r>
      <w:r w:rsidR="00E76E49" w:rsidRPr="00FA68B1">
        <w:rPr>
          <w:color w:val="000000"/>
          <w:sz w:val="26"/>
          <w:szCs w:val="26"/>
          <w:lang w:val="ro-RO"/>
        </w:rPr>
        <w:t>)</w:t>
      </w:r>
      <w:r w:rsidR="00B95518" w:rsidRPr="00FA68B1">
        <w:rPr>
          <w:color w:val="000000"/>
          <w:sz w:val="26"/>
          <w:szCs w:val="26"/>
          <w:lang w:val="ro-RO"/>
        </w:rPr>
        <w:t>, aprobat prin Hotărâr</w:t>
      </w:r>
      <w:r w:rsidRPr="00FA68B1">
        <w:rPr>
          <w:color w:val="000000"/>
          <w:sz w:val="26"/>
          <w:szCs w:val="26"/>
          <w:lang w:val="ro-RO"/>
        </w:rPr>
        <w:t>ea Guvernului nr. 905 din 28 iul</w:t>
      </w:r>
      <w:r w:rsidR="00B95518" w:rsidRPr="00FA68B1">
        <w:rPr>
          <w:color w:val="000000"/>
          <w:sz w:val="26"/>
          <w:szCs w:val="26"/>
          <w:lang w:val="ro-RO"/>
        </w:rPr>
        <w:t>ie 2008 (Monitorul Oficial al Republicii Moldova, 2008, nr.143-144, art.</w:t>
      </w:r>
      <w:r w:rsidRPr="00FA68B1">
        <w:rPr>
          <w:color w:val="000000"/>
          <w:sz w:val="26"/>
          <w:szCs w:val="26"/>
          <w:lang w:val="ro-RO"/>
        </w:rPr>
        <w:t xml:space="preserve"> </w:t>
      </w:r>
      <w:r w:rsidR="00B95518" w:rsidRPr="00FA68B1">
        <w:rPr>
          <w:color w:val="000000"/>
          <w:sz w:val="26"/>
          <w:szCs w:val="26"/>
          <w:lang w:val="ro-RO"/>
        </w:rPr>
        <w:t>917)</w:t>
      </w:r>
      <w:r w:rsidR="004419A2" w:rsidRPr="00FA68B1">
        <w:rPr>
          <w:color w:val="000000"/>
          <w:sz w:val="26"/>
          <w:szCs w:val="26"/>
          <w:lang w:val="ro-RO"/>
        </w:rPr>
        <w:t xml:space="preserve">, </w:t>
      </w:r>
      <w:r w:rsidR="00E76E49" w:rsidRPr="00FA68B1">
        <w:rPr>
          <w:b/>
          <w:sz w:val="26"/>
          <w:szCs w:val="26"/>
          <w:lang w:val="ro-RO"/>
        </w:rPr>
        <w:t>Consiliul de Administraţie</w:t>
      </w:r>
    </w:p>
    <w:p w:rsidR="00FA68B1" w:rsidRPr="00FA68B1" w:rsidRDefault="00FA68B1" w:rsidP="00B71402">
      <w:pPr>
        <w:pStyle w:val="BodyText"/>
        <w:ind w:left="0" w:right="106" w:firstLine="708"/>
        <w:jc w:val="both"/>
        <w:rPr>
          <w:sz w:val="26"/>
          <w:szCs w:val="26"/>
          <w:lang w:val="ro-RO"/>
        </w:rPr>
      </w:pPr>
    </w:p>
    <w:p w:rsidR="004419A2" w:rsidRPr="00FA68B1" w:rsidRDefault="004419A2" w:rsidP="004419A2">
      <w:pPr>
        <w:ind w:firstLine="720"/>
        <w:jc w:val="both"/>
        <w:rPr>
          <w:sz w:val="26"/>
          <w:szCs w:val="26"/>
          <w:lang w:val="ro-RO"/>
        </w:rPr>
      </w:pPr>
    </w:p>
    <w:p w:rsidR="00F93D1E" w:rsidRPr="00FA68B1" w:rsidRDefault="00B95518" w:rsidP="00F93D1E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o-RO"/>
        </w:rPr>
      </w:pPr>
      <w:r w:rsidRPr="00FA68B1">
        <w:rPr>
          <w:b/>
          <w:color w:val="000000"/>
          <w:sz w:val="26"/>
          <w:szCs w:val="26"/>
          <w:lang w:val="ro-RO"/>
        </w:rPr>
        <w:t>HOTĂRĂŞTE:</w:t>
      </w:r>
    </w:p>
    <w:p w:rsidR="00980A06" w:rsidRPr="00FA68B1" w:rsidRDefault="00980A06" w:rsidP="00980A06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o-RO"/>
        </w:rPr>
      </w:pPr>
    </w:p>
    <w:p w:rsidR="00E51BF4" w:rsidRPr="00FA68B1" w:rsidRDefault="00980A06" w:rsidP="00B71402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o-RO"/>
        </w:rPr>
      </w:pPr>
      <w:r w:rsidRPr="00FA68B1">
        <w:rPr>
          <w:b/>
          <w:color w:val="000000"/>
          <w:sz w:val="26"/>
          <w:szCs w:val="26"/>
          <w:lang w:val="ro-RO"/>
        </w:rPr>
        <w:t xml:space="preserve">1. </w:t>
      </w:r>
      <w:r w:rsidR="00E51BF4" w:rsidRPr="00FA68B1">
        <w:rPr>
          <w:sz w:val="26"/>
          <w:szCs w:val="26"/>
          <w:lang w:val="ro-RO"/>
        </w:rPr>
        <w:t>An</w:t>
      </w:r>
      <w:r w:rsidR="00E51BF4" w:rsidRPr="00FA68B1">
        <w:rPr>
          <w:spacing w:val="-2"/>
          <w:sz w:val="26"/>
          <w:szCs w:val="26"/>
          <w:lang w:val="ro-RO"/>
        </w:rPr>
        <w:t>e</w:t>
      </w:r>
      <w:r w:rsidR="00E51BF4" w:rsidRPr="00FA68B1">
        <w:rPr>
          <w:spacing w:val="2"/>
          <w:sz w:val="26"/>
          <w:szCs w:val="26"/>
          <w:lang w:val="ro-RO"/>
        </w:rPr>
        <w:t>x</w:t>
      </w:r>
      <w:r w:rsidR="0093165D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pacing w:val="31"/>
          <w:sz w:val="26"/>
          <w:szCs w:val="26"/>
          <w:lang w:val="ro-RO"/>
        </w:rPr>
        <w:t xml:space="preserve"> </w:t>
      </w:r>
      <w:r w:rsidR="0093165D" w:rsidRPr="00FA68B1">
        <w:rPr>
          <w:sz w:val="26"/>
          <w:szCs w:val="26"/>
          <w:lang w:val="ro-RO"/>
        </w:rPr>
        <w:t>l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93165D" w:rsidRPr="00FA68B1">
        <w:rPr>
          <w:spacing w:val="-1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Hot</w:t>
      </w:r>
      <w:r w:rsidR="00E51BF4" w:rsidRPr="00FA68B1">
        <w:rPr>
          <w:spacing w:val="-1"/>
          <w:sz w:val="26"/>
          <w:szCs w:val="26"/>
          <w:lang w:val="ro-RO"/>
        </w:rPr>
        <w:t>ă</w:t>
      </w:r>
      <w:r w:rsidR="0093165D" w:rsidRPr="00FA68B1">
        <w:rPr>
          <w:sz w:val="26"/>
          <w:szCs w:val="26"/>
          <w:lang w:val="ro-RO"/>
        </w:rPr>
        <w:t>râ</w:t>
      </w:r>
      <w:r w:rsidR="00E51BF4" w:rsidRPr="00FA68B1">
        <w:rPr>
          <w:spacing w:val="-1"/>
          <w:sz w:val="26"/>
          <w:szCs w:val="26"/>
          <w:lang w:val="ro-RO"/>
        </w:rPr>
        <w:t>r</w:t>
      </w:r>
      <w:r w:rsidR="00E51BF4" w:rsidRPr="00FA68B1">
        <w:rPr>
          <w:spacing w:val="1"/>
          <w:sz w:val="26"/>
          <w:szCs w:val="26"/>
          <w:lang w:val="ro-RO"/>
        </w:rPr>
        <w:t>e</w:t>
      </w:r>
      <w:r w:rsidR="00E51BF4" w:rsidRPr="00FA68B1">
        <w:rPr>
          <w:sz w:val="26"/>
          <w:szCs w:val="26"/>
          <w:lang w:val="ro-RO"/>
        </w:rPr>
        <w:t>a</w:t>
      </w:r>
      <w:r w:rsidR="00E51BF4" w:rsidRPr="00FA68B1">
        <w:rPr>
          <w:spacing w:val="32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Consiliului</w:t>
      </w:r>
      <w:r w:rsidR="00E51BF4" w:rsidRPr="00FA68B1">
        <w:rPr>
          <w:spacing w:val="31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de</w:t>
      </w:r>
      <w:r w:rsidR="00E51BF4" w:rsidRPr="00FA68B1">
        <w:rPr>
          <w:spacing w:val="30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Administr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ție</w:t>
      </w:r>
      <w:r w:rsidR="00E51BF4" w:rsidRPr="00FA68B1">
        <w:rPr>
          <w:spacing w:val="30"/>
          <w:sz w:val="26"/>
          <w:szCs w:val="26"/>
          <w:lang w:val="ro-RO"/>
        </w:rPr>
        <w:t xml:space="preserve"> 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l</w:t>
      </w:r>
      <w:r w:rsidR="00E51BF4" w:rsidRPr="00FA68B1">
        <w:rPr>
          <w:spacing w:val="31"/>
          <w:sz w:val="26"/>
          <w:szCs w:val="26"/>
          <w:lang w:val="ro-RO"/>
        </w:rPr>
        <w:t xml:space="preserve"> </w:t>
      </w:r>
      <w:r w:rsidR="00E51BF4" w:rsidRPr="00FA68B1">
        <w:rPr>
          <w:spacing w:val="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NRCE</w:t>
      </w:r>
      <w:r w:rsidR="00E51BF4" w:rsidRPr="00FA68B1">
        <w:rPr>
          <w:spacing w:val="1"/>
          <w:sz w:val="26"/>
          <w:szCs w:val="26"/>
          <w:lang w:val="ro-RO"/>
        </w:rPr>
        <w:t>T</w:t>
      </w:r>
      <w:r w:rsidR="00E51BF4" w:rsidRPr="00FA68B1">
        <w:rPr>
          <w:sz w:val="26"/>
          <w:szCs w:val="26"/>
          <w:lang w:val="ro-RO"/>
        </w:rPr>
        <w:t>I</w:t>
      </w:r>
      <w:r w:rsidR="00E51BF4" w:rsidRPr="00FA68B1">
        <w:rPr>
          <w:spacing w:val="27"/>
          <w:sz w:val="26"/>
          <w:szCs w:val="26"/>
          <w:lang w:val="ro-RO"/>
        </w:rPr>
        <w:t xml:space="preserve"> </w:t>
      </w:r>
      <w:r w:rsidR="00E51BF4" w:rsidRPr="00FA68B1">
        <w:rPr>
          <w:spacing w:val="2"/>
          <w:sz w:val="26"/>
          <w:szCs w:val="26"/>
          <w:lang w:val="ro-RO"/>
        </w:rPr>
        <w:t>n</w:t>
      </w:r>
      <w:r w:rsidR="00E51BF4" w:rsidRPr="00FA68B1">
        <w:rPr>
          <w:sz w:val="26"/>
          <w:szCs w:val="26"/>
          <w:lang w:val="ro-RO"/>
        </w:rPr>
        <w:t>r.</w:t>
      </w:r>
      <w:r w:rsidR="00E84C70" w:rsidRPr="00FA68B1">
        <w:rPr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59</w:t>
      </w:r>
      <w:r w:rsidR="00E51BF4" w:rsidRPr="00FA68B1">
        <w:rPr>
          <w:spacing w:val="30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din</w:t>
      </w:r>
      <w:r w:rsidR="00E51BF4" w:rsidRPr="00FA68B1">
        <w:rPr>
          <w:spacing w:val="31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21</w:t>
      </w:r>
      <w:r w:rsidR="00E84C70" w:rsidRPr="00FA68B1">
        <w:rPr>
          <w:sz w:val="26"/>
          <w:szCs w:val="26"/>
          <w:lang w:val="ro-RO"/>
        </w:rPr>
        <w:t xml:space="preserve"> decembrie </w:t>
      </w:r>
      <w:r w:rsidR="00E51BF4" w:rsidRPr="00FA68B1">
        <w:rPr>
          <w:sz w:val="26"/>
          <w:szCs w:val="26"/>
          <w:lang w:val="ro-RO"/>
        </w:rPr>
        <w:t>2010</w:t>
      </w:r>
      <w:r w:rsidR="00E84C70" w:rsidRPr="00FA68B1">
        <w:rPr>
          <w:sz w:val="26"/>
          <w:szCs w:val="26"/>
          <w:lang w:val="ro-RO"/>
        </w:rPr>
        <w:t xml:space="preserve"> „Cu privire la stabilirea tarifelor pentru resursele de numerotare telefonică”</w:t>
      </w:r>
      <w:r w:rsidR="00E51BF4" w:rsidRPr="00FA68B1">
        <w:rPr>
          <w:sz w:val="26"/>
          <w:szCs w:val="26"/>
          <w:lang w:val="ro-RO"/>
        </w:rPr>
        <w:t xml:space="preserve"> (Monitorul</w:t>
      </w:r>
      <w:r w:rsidR="00E51BF4" w:rsidRPr="00FA68B1">
        <w:rPr>
          <w:spacing w:val="26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O</w:t>
      </w:r>
      <w:r w:rsidR="00E51BF4" w:rsidRPr="00FA68B1">
        <w:rPr>
          <w:spacing w:val="-2"/>
          <w:sz w:val="26"/>
          <w:szCs w:val="26"/>
          <w:lang w:val="ro-RO"/>
        </w:rPr>
        <w:t>f</w:t>
      </w:r>
      <w:r w:rsidR="00E51BF4" w:rsidRPr="00FA68B1">
        <w:rPr>
          <w:sz w:val="26"/>
          <w:szCs w:val="26"/>
          <w:lang w:val="ro-RO"/>
        </w:rPr>
        <w:t>ici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l</w:t>
      </w:r>
      <w:r w:rsidR="00E51BF4" w:rsidRPr="00FA68B1">
        <w:rPr>
          <w:spacing w:val="26"/>
          <w:sz w:val="26"/>
          <w:szCs w:val="26"/>
          <w:lang w:val="ro-RO"/>
        </w:rPr>
        <w:t xml:space="preserve"> 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l</w:t>
      </w:r>
      <w:r w:rsidR="00E51BF4" w:rsidRPr="00FA68B1">
        <w:rPr>
          <w:spacing w:val="26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R</w:t>
      </w:r>
      <w:r w:rsidR="00E51BF4" w:rsidRPr="00FA68B1">
        <w:rPr>
          <w:spacing w:val="-1"/>
          <w:sz w:val="26"/>
          <w:szCs w:val="26"/>
          <w:lang w:val="ro-RO"/>
        </w:rPr>
        <w:t>e</w:t>
      </w:r>
      <w:r w:rsidR="00E51BF4" w:rsidRPr="00FA68B1">
        <w:rPr>
          <w:sz w:val="26"/>
          <w:szCs w:val="26"/>
          <w:lang w:val="ro-RO"/>
        </w:rPr>
        <w:t>publi</w:t>
      </w:r>
      <w:r w:rsidR="00E51BF4" w:rsidRPr="00FA68B1">
        <w:rPr>
          <w:spacing w:val="-1"/>
          <w:sz w:val="26"/>
          <w:szCs w:val="26"/>
          <w:lang w:val="ro-RO"/>
        </w:rPr>
        <w:t>c</w:t>
      </w:r>
      <w:r w:rsidR="00E51BF4" w:rsidRPr="00FA68B1">
        <w:rPr>
          <w:sz w:val="26"/>
          <w:szCs w:val="26"/>
          <w:lang w:val="ro-RO"/>
        </w:rPr>
        <w:t>ii</w:t>
      </w:r>
      <w:r w:rsidR="00E51BF4" w:rsidRPr="00FA68B1">
        <w:rPr>
          <w:spacing w:val="26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Moldov</w:t>
      </w:r>
      <w:r w:rsidR="00E51BF4" w:rsidRPr="00FA68B1">
        <w:rPr>
          <w:spacing w:val="-1"/>
          <w:sz w:val="26"/>
          <w:szCs w:val="26"/>
          <w:lang w:val="ro-RO"/>
        </w:rPr>
        <w:t>a</w:t>
      </w:r>
      <w:r w:rsidR="00E51BF4" w:rsidRPr="00FA68B1">
        <w:rPr>
          <w:sz w:val="26"/>
          <w:szCs w:val="26"/>
          <w:lang w:val="ro-RO"/>
        </w:rPr>
        <w:t>,</w:t>
      </w:r>
      <w:r w:rsidR="00E51BF4" w:rsidRPr="00FA68B1">
        <w:rPr>
          <w:spacing w:val="26"/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2010, nr.</w:t>
      </w:r>
      <w:r w:rsidR="0093165D" w:rsidRPr="00FA68B1">
        <w:rPr>
          <w:sz w:val="26"/>
          <w:szCs w:val="26"/>
          <w:lang w:val="ro-RO"/>
        </w:rPr>
        <w:t xml:space="preserve"> </w:t>
      </w:r>
      <w:r w:rsidR="00E51BF4" w:rsidRPr="00FA68B1">
        <w:rPr>
          <w:sz w:val="26"/>
          <w:szCs w:val="26"/>
          <w:lang w:val="ro-RO"/>
        </w:rPr>
        <w:t>257-258, art.1019)</w:t>
      </w:r>
      <w:r w:rsidR="00E84C70" w:rsidRPr="00FA68B1">
        <w:rPr>
          <w:sz w:val="26"/>
          <w:szCs w:val="26"/>
          <w:lang w:val="ro-RO"/>
        </w:rPr>
        <w:t xml:space="preserve">, cu modificările şi completările ulterioare, </w:t>
      </w:r>
      <w:r w:rsidR="0093165D" w:rsidRPr="00FA68B1">
        <w:rPr>
          <w:sz w:val="26"/>
          <w:szCs w:val="26"/>
          <w:lang w:val="ro-RO"/>
        </w:rPr>
        <w:t xml:space="preserve">se modifică </w:t>
      </w:r>
      <w:r w:rsidR="00E51BF4" w:rsidRPr="00FA68B1">
        <w:rPr>
          <w:sz w:val="26"/>
          <w:szCs w:val="26"/>
          <w:lang w:val="ro-RO"/>
        </w:rPr>
        <w:t>după cum urmează:</w:t>
      </w:r>
    </w:p>
    <w:p w:rsidR="006E1F43" w:rsidRPr="00FA68B1" w:rsidRDefault="006E1F43" w:rsidP="006E1F43">
      <w:pPr>
        <w:pStyle w:val="BodyText"/>
        <w:tabs>
          <w:tab w:val="left" w:pos="987"/>
        </w:tabs>
        <w:ind w:left="0" w:right="108"/>
        <w:jc w:val="both"/>
        <w:rPr>
          <w:rFonts w:cs="Times New Roman"/>
          <w:sz w:val="26"/>
          <w:szCs w:val="26"/>
          <w:lang w:val="ro-RO"/>
        </w:rPr>
      </w:pPr>
    </w:p>
    <w:p w:rsidR="00692B3F" w:rsidRDefault="00F71580" w:rsidP="00EA3FAD">
      <w:pPr>
        <w:pStyle w:val="BodyText"/>
        <w:numPr>
          <w:ilvl w:val="0"/>
          <w:numId w:val="8"/>
        </w:numPr>
        <w:tabs>
          <w:tab w:val="left" w:pos="987"/>
        </w:tabs>
        <w:ind w:right="108"/>
        <w:jc w:val="both"/>
        <w:rPr>
          <w:rFonts w:cs="Times New Roman"/>
          <w:sz w:val="26"/>
          <w:szCs w:val="26"/>
          <w:lang w:val="ro-RO"/>
        </w:rPr>
      </w:pPr>
      <w:r w:rsidRPr="00FA68B1">
        <w:rPr>
          <w:rFonts w:cs="Times New Roman"/>
          <w:sz w:val="26"/>
          <w:szCs w:val="26"/>
          <w:lang w:val="ro-RO"/>
        </w:rPr>
        <w:t>p</w:t>
      </w:r>
      <w:r w:rsidR="003F145C" w:rsidRPr="00FA68B1">
        <w:rPr>
          <w:rFonts w:cs="Times New Roman"/>
          <w:sz w:val="26"/>
          <w:szCs w:val="26"/>
          <w:lang w:val="ro-RO"/>
        </w:rPr>
        <w:t>oziția 1.</w:t>
      </w:r>
      <w:r w:rsidR="006E1F43" w:rsidRPr="00FA68B1">
        <w:rPr>
          <w:rFonts w:cs="Times New Roman"/>
          <w:sz w:val="26"/>
          <w:szCs w:val="26"/>
          <w:lang w:val="ro-RO"/>
        </w:rPr>
        <w:t>1</w:t>
      </w:r>
      <w:r w:rsidR="00692B3F" w:rsidRPr="00FA68B1">
        <w:rPr>
          <w:rFonts w:cs="Times New Roman"/>
          <w:sz w:val="26"/>
          <w:szCs w:val="26"/>
          <w:lang w:val="ro-RO"/>
        </w:rPr>
        <w:t xml:space="preserve"> va avea următorul cuprins:</w:t>
      </w:r>
    </w:p>
    <w:p w:rsidR="00EA3FAD" w:rsidRPr="00FA68B1" w:rsidRDefault="00EA3FAD" w:rsidP="00EA3FAD">
      <w:pPr>
        <w:pStyle w:val="BodyText"/>
        <w:tabs>
          <w:tab w:val="left" w:pos="987"/>
        </w:tabs>
        <w:ind w:left="1350" w:right="108"/>
        <w:jc w:val="both"/>
        <w:rPr>
          <w:rFonts w:cs="Times New Roman"/>
          <w:sz w:val="26"/>
          <w:szCs w:val="26"/>
          <w:lang w:val="ro-RO"/>
        </w:rPr>
      </w:pPr>
    </w:p>
    <w:tbl>
      <w:tblPr>
        <w:tblW w:w="8931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134"/>
      </w:tblGrid>
      <w:tr w:rsidR="00692B3F" w:rsidRPr="00FA68B1" w:rsidTr="00797581">
        <w:trPr>
          <w:trHeight w:hRule="exact" w:val="3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B3F" w:rsidRPr="00FA68B1" w:rsidRDefault="003B4445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1.3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B3F" w:rsidRPr="00FA68B1" w:rsidRDefault="003B4445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o-RO"/>
              </w:rPr>
              <w:t xml:space="preserve"> </w:t>
            </w:r>
            <w:r w:rsidR="006E1F43"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Cod de selectare/preselectare a transportatorului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B3F" w:rsidRPr="00FA68B1" w:rsidRDefault="006E1F43" w:rsidP="006E1F43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eastAsia="Times New Roman"/>
                <w:sz w:val="26"/>
                <w:szCs w:val="26"/>
                <w:lang w:val="ro-RO"/>
              </w:rPr>
              <w:t xml:space="preserve"> </w:t>
            </w:r>
            <w:r w:rsidR="00CF7806"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1010-</w:t>
            </w: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1099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B3F" w:rsidRPr="00FA68B1" w:rsidRDefault="006E1F43" w:rsidP="009F62FE">
            <w:pPr>
              <w:pStyle w:val="TableParagraph"/>
              <w:spacing w:line="31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25</w:t>
            </w:r>
            <w:bookmarkStart w:id="0" w:name="_GoBack"/>
            <w:bookmarkEnd w:id="0"/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00,0</w:t>
            </w:r>
          </w:p>
        </w:tc>
      </w:tr>
    </w:tbl>
    <w:p w:rsidR="00692B3F" w:rsidRPr="00FA68B1" w:rsidRDefault="00692B3F" w:rsidP="00980A06">
      <w:pPr>
        <w:spacing w:before="14" w:line="240" w:lineRule="exact"/>
        <w:jc w:val="both"/>
        <w:rPr>
          <w:sz w:val="26"/>
          <w:szCs w:val="26"/>
          <w:lang w:val="ro-RO"/>
        </w:rPr>
      </w:pPr>
    </w:p>
    <w:p w:rsidR="006E1F43" w:rsidRDefault="006E1F43" w:rsidP="00EA3FAD">
      <w:pPr>
        <w:pStyle w:val="BodyText"/>
        <w:numPr>
          <w:ilvl w:val="0"/>
          <w:numId w:val="8"/>
        </w:numPr>
        <w:tabs>
          <w:tab w:val="left" w:pos="987"/>
        </w:tabs>
        <w:ind w:right="108"/>
        <w:jc w:val="both"/>
        <w:rPr>
          <w:rFonts w:cs="Times New Roman"/>
          <w:sz w:val="26"/>
          <w:szCs w:val="26"/>
          <w:lang w:val="ro-RO"/>
        </w:rPr>
      </w:pPr>
      <w:r w:rsidRPr="00FA68B1">
        <w:rPr>
          <w:rFonts w:cs="Times New Roman"/>
          <w:sz w:val="26"/>
          <w:szCs w:val="26"/>
          <w:lang w:val="ro-RO"/>
        </w:rPr>
        <w:t>poziția 1.5</w:t>
      </w:r>
      <w:r w:rsidRPr="00FA68B1">
        <w:rPr>
          <w:rFonts w:cs="Times New Roman"/>
          <w:sz w:val="26"/>
          <w:szCs w:val="26"/>
          <w:vertAlign w:val="superscript"/>
          <w:lang w:val="ro-RO"/>
        </w:rPr>
        <w:t>1</w:t>
      </w:r>
      <w:r w:rsidRPr="00FA68B1">
        <w:rPr>
          <w:rFonts w:cs="Times New Roman"/>
          <w:sz w:val="26"/>
          <w:szCs w:val="26"/>
          <w:lang w:val="ro-RO"/>
        </w:rPr>
        <w:t xml:space="preserve"> va avea următorul cuprins:</w:t>
      </w:r>
    </w:p>
    <w:p w:rsidR="00EA3FAD" w:rsidRPr="00FA68B1" w:rsidRDefault="00EA3FAD" w:rsidP="00EA3FAD">
      <w:pPr>
        <w:pStyle w:val="BodyText"/>
        <w:tabs>
          <w:tab w:val="left" w:pos="987"/>
        </w:tabs>
        <w:ind w:left="1350" w:right="108"/>
        <w:jc w:val="both"/>
        <w:rPr>
          <w:rFonts w:cs="Times New Roman"/>
          <w:sz w:val="26"/>
          <w:szCs w:val="26"/>
          <w:lang w:val="ro-RO"/>
        </w:rPr>
      </w:pPr>
    </w:p>
    <w:tbl>
      <w:tblPr>
        <w:tblW w:w="8931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134"/>
      </w:tblGrid>
      <w:tr w:rsidR="006E1F43" w:rsidRPr="00FA68B1" w:rsidTr="00797581">
        <w:trPr>
          <w:trHeight w:hRule="exact" w:val="3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71175A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o-RO"/>
              </w:rPr>
            </w:pPr>
            <w:r w:rsidRPr="00FA68B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1.5</w:t>
            </w:r>
            <w:r w:rsidRPr="00FA68B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o-RO"/>
              </w:rPr>
              <w:t>1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71175A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o-RO"/>
              </w:rPr>
              <w:t xml:space="preserve"> N</w:t>
            </w:r>
            <w:r w:rsidRPr="00FA68B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o-RO"/>
              </w:rPr>
              <w:t>u</w:t>
            </w:r>
            <w:r w:rsidRPr="00FA68B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o-RO"/>
              </w:rPr>
              <w:t>m</w:t>
            </w:r>
            <w:r w:rsidRPr="00FA68B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o-RO"/>
              </w:rPr>
              <w:t>ere scurte pentru servicii non-comunicații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71175A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13xx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F43" w:rsidRPr="00FA68B1" w:rsidRDefault="006E1F43" w:rsidP="009F62FE">
            <w:pPr>
              <w:pStyle w:val="TableParagraph"/>
              <w:spacing w:line="31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12000,0</w:t>
            </w:r>
          </w:p>
        </w:tc>
      </w:tr>
    </w:tbl>
    <w:p w:rsidR="006E1F43" w:rsidRPr="00FA68B1" w:rsidRDefault="006E1F43" w:rsidP="00980A06">
      <w:pPr>
        <w:spacing w:before="14" w:line="240" w:lineRule="exact"/>
        <w:jc w:val="both"/>
        <w:rPr>
          <w:sz w:val="26"/>
          <w:szCs w:val="26"/>
          <w:lang w:val="ro-RO"/>
        </w:rPr>
      </w:pPr>
    </w:p>
    <w:p w:rsidR="006E1F43" w:rsidRDefault="006E1F43" w:rsidP="00EA3FAD">
      <w:pPr>
        <w:pStyle w:val="BodyText"/>
        <w:numPr>
          <w:ilvl w:val="0"/>
          <w:numId w:val="8"/>
        </w:numPr>
        <w:tabs>
          <w:tab w:val="left" w:pos="987"/>
        </w:tabs>
        <w:ind w:right="108"/>
        <w:jc w:val="both"/>
        <w:rPr>
          <w:rFonts w:cs="Times New Roman"/>
          <w:sz w:val="26"/>
          <w:szCs w:val="26"/>
          <w:lang w:val="ro-RO"/>
        </w:rPr>
      </w:pPr>
      <w:r w:rsidRPr="00FA68B1">
        <w:rPr>
          <w:rFonts w:cs="Times New Roman"/>
          <w:sz w:val="26"/>
          <w:szCs w:val="26"/>
          <w:lang w:val="ro-RO"/>
        </w:rPr>
        <w:t>poziția 1.10 va avea următorul cuprins:</w:t>
      </w:r>
    </w:p>
    <w:p w:rsidR="00EA3FAD" w:rsidRPr="00FA68B1" w:rsidRDefault="00EA3FAD" w:rsidP="00EA3FAD">
      <w:pPr>
        <w:pStyle w:val="BodyText"/>
        <w:tabs>
          <w:tab w:val="left" w:pos="987"/>
        </w:tabs>
        <w:ind w:left="1350" w:right="108"/>
        <w:jc w:val="both"/>
        <w:rPr>
          <w:rFonts w:cs="Times New Roman"/>
          <w:sz w:val="26"/>
          <w:szCs w:val="26"/>
          <w:lang w:val="ro-RO"/>
        </w:rPr>
      </w:pPr>
    </w:p>
    <w:tbl>
      <w:tblPr>
        <w:tblW w:w="8931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134"/>
      </w:tblGrid>
      <w:tr w:rsidR="006E1F43" w:rsidRPr="00FA68B1" w:rsidTr="00797581">
        <w:trPr>
          <w:trHeight w:hRule="exact" w:val="33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6E1F43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o-RO"/>
              </w:rPr>
            </w:pPr>
            <w:r w:rsidRPr="00FA68B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1.10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6E1F43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o-RO"/>
              </w:rPr>
              <w:t xml:space="preserve"> Cod de acces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F43" w:rsidRPr="00FA68B1" w:rsidRDefault="006E1F43" w:rsidP="006E1F43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19xx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E1F43" w:rsidRPr="00FA68B1" w:rsidRDefault="006E1F43" w:rsidP="009F62FE">
            <w:pPr>
              <w:pStyle w:val="TableParagraph"/>
              <w:spacing w:line="318" w:lineRule="exact"/>
              <w:ind w:left="2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3000,0</w:t>
            </w:r>
          </w:p>
        </w:tc>
      </w:tr>
    </w:tbl>
    <w:p w:rsidR="006E1F43" w:rsidRPr="00FA68B1" w:rsidRDefault="006E1F43" w:rsidP="006E1F43">
      <w:pPr>
        <w:pStyle w:val="BodyText"/>
        <w:tabs>
          <w:tab w:val="left" w:pos="987"/>
        </w:tabs>
        <w:ind w:left="0" w:right="108"/>
        <w:jc w:val="both"/>
        <w:rPr>
          <w:rFonts w:cs="Times New Roman"/>
          <w:sz w:val="26"/>
          <w:szCs w:val="26"/>
          <w:lang w:val="ro-RO"/>
        </w:rPr>
      </w:pPr>
    </w:p>
    <w:p w:rsidR="006E1F43" w:rsidRDefault="00B71402" w:rsidP="006E1F43">
      <w:pPr>
        <w:pStyle w:val="BodyText"/>
        <w:tabs>
          <w:tab w:val="left" w:pos="987"/>
        </w:tabs>
        <w:ind w:left="0" w:right="108"/>
        <w:jc w:val="both"/>
        <w:rPr>
          <w:rFonts w:cs="Times New Roman"/>
          <w:sz w:val="26"/>
          <w:szCs w:val="26"/>
          <w:lang w:val="ro-RO"/>
        </w:rPr>
      </w:pPr>
      <w:r w:rsidRPr="00FA68B1">
        <w:rPr>
          <w:rFonts w:cs="Times New Roman"/>
          <w:sz w:val="26"/>
          <w:szCs w:val="26"/>
          <w:lang w:val="ro-RO"/>
        </w:rPr>
        <w:lastRenderedPageBreak/>
        <w:tab/>
      </w:r>
      <w:r w:rsidR="006E1F43" w:rsidRPr="00FA68B1">
        <w:rPr>
          <w:rFonts w:cs="Times New Roman"/>
          <w:sz w:val="26"/>
          <w:szCs w:val="26"/>
          <w:lang w:val="ro-RO"/>
        </w:rPr>
        <w:t>4) poziția 3.2 va avea următorul cuprins:</w:t>
      </w:r>
    </w:p>
    <w:p w:rsidR="00FA68B1" w:rsidRPr="00FA68B1" w:rsidRDefault="00FA68B1" w:rsidP="006E1F43">
      <w:pPr>
        <w:pStyle w:val="BodyText"/>
        <w:tabs>
          <w:tab w:val="left" w:pos="987"/>
        </w:tabs>
        <w:ind w:left="0" w:right="108"/>
        <w:jc w:val="both"/>
        <w:rPr>
          <w:rFonts w:cs="Times New Roman"/>
          <w:sz w:val="26"/>
          <w:szCs w:val="26"/>
          <w:lang w:val="ro-RO"/>
        </w:rPr>
      </w:pPr>
    </w:p>
    <w:tbl>
      <w:tblPr>
        <w:tblW w:w="8931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387"/>
        <w:gridCol w:w="1701"/>
        <w:gridCol w:w="1134"/>
      </w:tblGrid>
      <w:tr w:rsidR="00797581" w:rsidRPr="00FA68B1" w:rsidTr="00797581">
        <w:trPr>
          <w:trHeight w:val="131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581" w:rsidRPr="00FA68B1" w:rsidRDefault="00797581" w:rsidP="006E1F43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o-RO"/>
              </w:rPr>
            </w:pPr>
            <w:r w:rsidRPr="00FA68B1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1.10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581" w:rsidRPr="00FA68B1" w:rsidRDefault="00797581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o-RO"/>
              </w:rPr>
              <w:t xml:space="preserve"> </w:t>
            </w: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Număr pentru reţele de telefonie mobilă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7581" w:rsidRPr="00FA68B1" w:rsidRDefault="00797581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60xxxxxx – </w:t>
            </w:r>
          </w:p>
          <w:p w:rsidR="00797581" w:rsidRPr="00FA68B1" w:rsidRDefault="00797581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</w:rPr>
              <w:t>69xxxxxx,</w:t>
            </w: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76xxxxxx – </w:t>
            </w:r>
          </w:p>
          <w:p w:rsidR="00797581" w:rsidRPr="00FA68B1" w:rsidRDefault="00797581" w:rsidP="00980A06">
            <w:pPr>
              <w:pStyle w:val="TableParagraph"/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</w:rPr>
              <w:t>79xxxxxx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7581" w:rsidRPr="00FA68B1" w:rsidRDefault="00797581" w:rsidP="009F62FE">
            <w:pPr>
              <w:pStyle w:val="TableParagraph"/>
              <w:spacing w:line="318" w:lineRule="exact"/>
              <w:ind w:left="2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  <w:r w:rsidRPr="00FA68B1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0,4</w:t>
            </w:r>
          </w:p>
        </w:tc>
      </w:tr>
    </w:tbl>
    <w:p w:rsidR="00423BD7" w:rsidRPr="00FA68B1" w:rsidRDefault="00423BD7" w:rsidP="00980A06">
      <w:pPr>
        <w:spacing w:before="14" w:line="240" w:lineRule="exact"/>
        <w:jc w:val="both"/>
        <w:rPr>
          <w:sz w:val="26"/>
          <w:szCs w:val="26"/>
          <w:lang w:val="ro-RO"/>
        </w:rPr>
      </w:pPr>
    </w:p>
    <w:p w:rsidR="00C44333" w:rsidRPr="00FA68B1" w:rsidRDefault="00C44333" w:rsidP="00980A06">
      <w:pPr>
        <w:spacing w:before="14" w:line="240" w:lineRule="exact"/>
        <w:jc w:val="both"/>
        <w:rPr>
          <w:sz w:val="26"/>
          <w:szCs w:val="26"/>
          <w:lang w:val="ro-RO"/>
        </w:rPr>
      </w:pPr>
    </w:p>
    <w:p w:rsidR="00C44333" w:rsidRPr="00FA68B1" w:rsidRDefault="00C44333" w:rsidP="00980A06">
      <w:pPr>
        <w:pStyle w:val="ListParagraph"/>
        <w:ind w:left="360"/>
        <w:jc w:val="both"/>
        <w:rPr>
          <w:rFonts w:cstheme="minorBidi"/>
          <w:sz w:val="26"/>
          <w:szCs w:val="26"/>
          <w:lang w:val="ro-RO"/>
        </w:rPr>
      </w:pPr>
    </w:p>
    <w:p w:rsidR="00423BD7" w:rsidRPr="00FA68B1" w:rsidRDefault="008E3CA4" w:rsidP="008E3CA4">
      <w:pPr>
        <w:ind w:firstLine="360"/>
        <w:jc w:val="both"/>
        <w:rPr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2.</w:t>
      </w:r>
      <w:r w:rsidRPr="00FA68B1">
        <w:rPr>
          <w:sz w:val="26"/>
          <w:szCs w:val="26"/>
          <w:lang w:val="ro-RO"/>
        </w:rPr>
        <w:t xml:space="preserve"> </w:t>
      </w:r>
      <w:r w:rsidR="00C44333" w:rsidRPr="00FA68B1">
        <w:rPr>
          <w:sz w:val="26"/>
          <w:szCs w:val="26"/>
          <w:lang w:val="ro-RO"/>
        </w:rPr>
        <w:t>Prezenta hotărâre se publică în Monitorul Oficial al Republicii Moldova.</w:t>
      </w:r>
    </w:p>
    <w:p w:rsidR="000C3358" w:rsidRPr="00FA68B1" w:rsidRDefault="000C3358" w:rsidP="00980A06">
      <w:pPr>
        <w:pStyle w:val="BodyText"/>
        <w:tabs>
          <w:tab w:val="left" w:pos="987"/>
        </w:tabs>
        <w:ind w:right="108"/>
        <w:jc w:val="both"/>
        <w:rPr>
          <w:rFonts w:cs="Times New Roman"/>
          <w:sz w:val="26"/>
          <w:szCs w:val="26"/>
          <w:lang w:val="ro-RO"/>
        </w:rPr>
      </w:pPr>
    </w:p>
    <w:p w:rsidR="00B95518" w:rsidRPr="00FA68B1" w:rsidRDefault="00B95518" w:rsidP="00980A06">
      <w:pPr>
        <w:pStyle w:val="Default"/>
        <w:spacing w:after="120"/>
        <w:jc w:val="both"/>
        <w:rPr>
          <w:sz w:val="26"/>
          <w:szCs w:val="26"/>
          <w:lang w:val="ro-RO" w:eastAsia="en-US"/>
        </w:rPr>
      </w:pPr>
      <w:r w:rsidRPr="00FA68B1">
        <w:rPr>
          <w:sz w:val="26"/>
          <w:szCs w:val="26"/>
          <w:lang w:val="ro-RO" w:eastAsia="en-US"/>
        </w:rPr>
        <w:cr/>
      </w:r>
    </w:p>
    <w:p w:rsidR="00B95518" w:rsidRPr="00FA68B1" w:rsidRDefault="00B95518" w:rsidP="00B95518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val="ro-RO"/>
        </w:rPr>
      </w:pPr>
    </w:p>
    <w:p w:rsidR="00B95518" w:rsidRPr="00FA68B1" w:rsidRDefault="00B95518" w:rsidP="009F62FE">
      <w:pPr>
        <w:autoSpaceDE w:val="0"/>
        <w:autoSpaceDN w:val="0"/>
        <w:adjustRightInd w:val="0"/>
        <w:ind w:left="567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Preşedintele Consiliului</w:t>
      </w:r>
    </w:p>
    <w:p w:rsidR="00B95518" w:rsidRPr="00FA68B1" w:rsidRDefault="003168FA" w:rsidP="009F62FE">
      <w:pPr>
        <w:autoSpaceDE w:val="0"/>
        <w:autoSpaceDN w:val="0"/>
        <w:adjustRightInd w:val="0"/>
        <w:ind w:left="567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de Administraţie</w:t>
      </w:r>
      <w:r w:rsidRPr="00FA68B1">
        <w:rPr>
          <w:b/>
          <w:sz w:val="26"/>
          <w:szCs w:val="26"/>
          <w:lang w:val="ro-RO"/>
        </w:rPr>
        <w:tab/>
      </w:r>
      <w:r w:rsidRPr="00FA68B1">
        <w:rPr>
          <w:b/>
          <w:sz w:val="26"/>
          <w:szCs w:val="26"/>
          <w:lang w:val="ro-RO"/>
        </w:rPr>
        <w:tab/>
      </w:r>
      <w:r w:rsidRPr="00FA68B1">
        <w:rPr>
          <w:b/>
          <w:sz w:val="26"/>
          <w:szCs w:val="26"/>
          <w:lang w:val="ro-RO"/>
        </w:rPr>
        <w:tab/>
      </w:r>
      <w:r w:rsidRPr="00FA68B1">
        <w:rPr>
          <w:b/>
          <w:sz w:val="26"/>
          <w:szCs w:val="26"/>
          <w:lang w:val="ro-RO"/>
        </w:rPr>
        <w:tab/>
      </w:r>
      <w:r w:rsidRPr="00FA68B1">
        <w:rPr>
          <w:b/>
          <w:sz w:val="26"/>
          <w:szCs w:val="26"/>
          <w:lang w:val="ro-RO"/>
        </w:rPr>
        <w:tab/>
      </w:r>
      <w:r w:rsidR="00B95518" w:rsidRPr="00FA68B1">
        <w:rPr>
          <w:b/>
          <w:sz w:val="26"/>
          <w:szCs w:val="26"/>
          <w:lang w:val="ro-RO"/>
        </w:rPr>
        <w:t>Grigore VARANIŢA</w:t>
      </w:r>
    </w:p>
    <w:p w:rsidR="00B95518" w:rsidRPr="00FA68B1" w:rsidRDefault="00B95518" w:rsidP="003168FA">
      <w:pPr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4344C2" w:rsidRPr="00FA68B1" w:rsidRDefault="004344C2" w:rsidP="003168FA">
      <w:pPr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</w:p>
    <w:p w:rsidR="00B95518" w:rsidRPr="00FA68B1" w:rsidRDefault="00B95518" w:rsidP="009F62FE">
      <w:pPr>
        <w:autoSpaceDE w:val="0"/>
        <w:autoSpaceDN w:val="0"/>
        <w:adjustRightInd w:val="0"/>
        <w:ind w:left="567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Membr</w:t>
      </w:r>
      <w:r w:rsidR="00C44333" w:rsidRPr="00FA68B1">
        <w:rPr>
          <w:b/>
          <w:sz w:val="26"/>
          <w:szCs w:val="26"/>
          <w:lang w:val="ro-RO"/>
        </w:rPr>
        <w:t>ii</w:t>
      </w:r>
      <w:r w:rsidRPr="00FA68B1">
        <w:rPr>
          <w:b/>
          <w:sz w:val="26"/>
          <w:szCs w:val="26"/>
          <w:lang w:val="ro-RO"/>
        </w:rPr>
        <w:t xml:space="preserve"> Consiliului</w:t>
      </w:r>
    </w:p>
    <w:p w:rsidR="00B95518" w:rsidRPr="00FA68B1" w:rsidRDefault="00B95518" w:rsidP="009F62FE">
      <w:pPr>
        <w:ind w:left="567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de Ad</w:t>
      </w:r>
      <w:r w:rsidR="003168FA" w:rsidRPr="00FA68B1">
        <w:rPr>
          <w:b/>
          <w:sz w:val="26"/>
          <w:szCs w:val="26"/>
          <w:lang w:val="ro-RO"/>
        </w:rPr>
        <w:t>ministraţie</w:t>
      </w:r>
      <w:r w:rsidR="003168FA" w:rsidRPr="00FA68B1">
        <w:rPr>
          <w:b/>
          <w:sz w:val="26"/>
          <w:szCs w:val="26"/>
          <w:lang w:val="ro-RO"/>
        </w:rPr>
        <w:tab/>
      </w:r>
      <w:r w:rsidR="003168FA" w:rsidRPr="00FA68B1">
        <w:rPr>
          <w:b/>
          <w:sz w:val="26"/>
          <w:szCs w:val="26"/>
          <w:lang w:val="ro-RO"/>
        </w:rPr>
        <w:tab/>
      </w:r>
      <w:r w:rsidR="003168FA" w:rsidRPr="00FA68B1">
        <w:rPr>
          <w:b/>
          <w:sz w:val="26"/>
          <w:szCs w:val="26"/>
          <w:lang w:val="ro-RO"/>
        </w:rPr>
        <w:tab/>
      </w:r>
      <w:r w:rsidR="003168FA" w:rsidRPr="00FA68B1">
        <w:rPr>
          <w:b/>
          <w:sz w:val="26"/>
          <w:szCs w:val="26"/>
          <w:lang w:val="ro-RO"/>
        </w:rPr>
        <w:tab/>
      </w:r>
      <w:r w:rsidR="009F62FE">
        <w:rPr>
          <w:b/>
          <w:sz w:val="26"/>
          <w:szCs w:val="26"/>
          <w:lang w:val="ro-RO"/>
        </w:rPr>
        <w:tab/>
      </w:r>
      <w:r w:rsidRPr="00FA68B1">
        <w:rPr>
          <w:b/>
          <w:sz w:val="26"/>
          <w:szCs w:val="26"/>
          <w:lang w:val="ro-RO"/>
        </w:rPr>
        <w:t>Corneliu JALOBA</w:t>
      </w:r>
    </w:p>
    <w:p w:rsidR="004344C2" w:rsidRPr="00FA68B1" w:rsidRDefault="004344C2" w:rsidP="003168FA">
      <w:pPr>
        <w:jc w:val="center"/>
        <w:rPr>
          <w:b/>
          <w:sz w:val="26"/>
          <w:szCs w:val="26"/>
          <w:lang w:val="ro-RO"/>
        </w:rPr>
      </w:pPr>
    </w:p>
    <w:p w:rsidR="004344C2" w:rsidRPr="00FA68B1" w:rsidRDefault="004344C2" w:rsidP="003168FA">
      <w:pPr>
        <w:jc w:val="center"/>
        <w:rPr>
          <w:b/>
          <w:sz w:val="26"/>
          <w:szCs w:val="26"/>
          <w:lang w:val="ro-RO"/>
        </w:rPr>
      </w:pPr>
    </w:p>
    <w:p w:rsidR="00B95518" w:rsidRPr="00FA68B1" w:rsidRDefault="004344C2" w:rsidP="009F62FE">
      <w:pPr>
        <w:ind w:left="4956" w:firstLine="708"/>
        <w:rPr>
          <w:b/>
          <w:sz w:val="26"/>
          <w:szCs w:val="26"/>
          <w:lang w:val="ro-RO"/>
        </w:rPr>
      </w:pPr>
      <w:r w:rsidRPr="00FA68B1">
        <w:rPr>
          <w:b/>
          <w:sz w:val="26"/>
          <w:szCs w:val="26"/>
          <w:lang w:val="ro-RO"/>
        </w:rPr>
        <w:t>Marian POCA</w:t>
      </w:r>
      <w:r w:rsidR="008E3CA4" w:rsidRPr="00FA68B1">
        <w:rPr>
          <w:b/>
          <w:sz w:val="26"/>
          <w:szCs w:val="26"/>
          <w:lang w:val="ro-RO"/>
        </w:rPr>
        <w:t>ZNOI</w:t>
      </w:r>
    </w:p>
    <w:p w:rsidR="00B95518" w:rsidRPr="00FA68B1" w:rsidRDefault="00B95518" w:rsidP="003168FA">
      <w:pPr>
        <w:pStyle w:val="NormalWeb"/>
        <w:ind w:left="927" w:firstLine="0"/>
        <w:jc w:val="center"/>
        <w:rPr>
          <w:sz w:val="26"/>
          <w:szCs w:val="26"/>
          <w:lang w:val="ro-RO"/>
        </w:rPr>
      </w:pPr>
    </w:p>
    <w:p w:rsidR="00140AE6" w:rsidRPr="00FA68B1" w:rsidRDefault="00140AE6" w:rsidP="003168FA">
      <w:pPr>
        <w:jc w:val="center"/>
        <w:rPr>
          <w:sz w:val="26"/>
          <w:szCs w:val="26"/>
          <w:lang w:val="ro-RO"/>
        </w:rPr>
      </w:pPr>
    </w:p>
    <w:sectPr w:rsidR="00140AE6" w:rsidRPr="00FA68B1" w:rsidSect="00E51B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843" w:left="1560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26" w:rsidRDefault="00601B26">
      <w:r>
        <w:separator/>
      </w:r>
    </w:p>
  </w:endnote>
  <w:endnote w:type="continuationSeparator" w:id="0">
    <w:p w:rsidR="00601B26" w:rsidRDefault="0060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B955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D6D" w:rsidRDefault="00601B2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Pr="00813EB6" w:rsidRDefault="00B95518">
    <w:pPr>
      <w:pStyle w:val="Footer"/>
      <w:framePr w:wrap="around" w:vAnchor="text" w:hAnchor="margin" w:xAlign="right" w:y="1"/>
      <w:rPr>
        <w:rStyle w:val="PageNumber"/>
        <w:b/>
        <w:sz w:val="20"/>
      </w:rPr>
    </w:pPr>
    <w:r w:rsidRPr="00813EB6">
      <w:rPr>
        <w:rStyle w:val="PageNumber"/>
        <w:b/>
        <w:sz w:val="20"/>
      </w:rPr>
      <w:fldChar w:fldCharType="begin"/>
    </w:r>
    <w:r w:rsidRPr="00813EB6">
      <w:rPr>
        <w:rStyle w:val="PageNumber"/>
        <w:b/>
        <w:sz w:val="20"/>
      </w:rPr>
      <w:instrText xml:space="preserve">PAGE  </w:instrText>
    </w:r>
    <w:r w:rsidRPr="00813EB6">
      <w:rPr>
        <w:rStyle w:val="PageNumber"/>
        <w:b/>
        <w:sz w:val="20"/>
      </w:rPr>
      <w:fldChar w:fldCharType="separate"/>
    </w:r>
    <w:r w:rsidR="00DB2ACA">
      <w:rPr>
        <w:rStyle w:val="PageNumber"/>
        <w:b/>
        <w:noProof/>
        <w:sz w:val="20"/>
      </w:rPr>
      <w:t>2</w:t>
    </w:r>
    <w:r w:rsidRPr="00813EB6">
      <w:rPr>
        <w:rStyle w:val="PageNumber"/>
        <w:b/>
        <w:sz w:val="20"/>
      </w:rPr>
      <w:fldChar w:fldCharType="end"/>
    </w:r>
  </w:p>
  <w:p w:rsidR="00127D6D" w:rsidRDefault="00B95518">
    <w:pPr>
      <w:pStyle w:val="Footer"/>
      <w:ind w:right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B95518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0DC25" wp14:editId="2C2A58A1">
              <wp:simplePos x="0" y="0"/>
              <wp:positionH relativeFrom="column">
                <wp:posOffset>-7620</wp:posOffset>
              </wp:positionH>
              <wp:positionV relativeFrom="paragraph">
                <wp:posOffset>-19685</wp:posOffset>
              </wp:positionV>
              <wp:extent cx="5960110" cy="0"/>
              <wp:effectExtent l="0" t="19050" r="2159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01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1.55pt" to="468.7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" strokecolor="red" strokeweight="4.5pt">
              <v:stroke linestyle="thinThick"/>
            </v:line>
          </w:pict>
        </mc:Fallback>
      </mc:AlternateContent>
    </w:r>
  </w:p>
  <w:p w:rsidR="00127D6D" w:rsidRPr="009F62FE" w:rsidRDefault="00B95518" w:rsidP="00077F56">
    <w:pPr>
      <w:pStyle w:val="Footer"/>
      <w:ind w:firstLine="142"/>
      <w:rPr>
        <w:sz w:val="20"/>
        <w:lang w:val="de-DE"/>
      </w:rPr>
    </w:pPr>
    <w:r>
      <w:rPr>
        <w:sz w:val="20"/>
        <w:lang w:val="ro-RO"/>
      </w:rPr>
      <w:t xml:space="preserve">bd. </w:t>
    </w:r>
    <w:r>
      <w:rPr>
        <w:sz w:val="20"/>
        <w:lang w:val="ro-RO"/>
      </w:rPr>
      <w:t>Ştefan cel Mare, 134,             Telefon:                           Fax:</w:t>
    </w:r>
    <w:r>
      <w:rPr>
        <w:sz w:val="20"/>
        <w:lang w:val="ro-RO"/>
      </w:rPr>
      <w:tab/>
      <w:t xml:space="preserve">                                     e-mail: office@anrceti.md</w:t>
    </w:r>
  </w:p>
  <w:p w:rsidR="00127D6D" w:rsidRDefault="00B95518" w:rsidP="00077F56">
    <w:pPr>
      <w:pStyle w:val="Footer"/>
      <w:ind w:firstLine="142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+373-22-25-13-17           +373-22-22-28-85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26" w:rsidRDefault="00601B26">
      <w:r>
        <w:separator/>
      </w:r>
    </w:p>
  </w:footnote>
  <w:footnote w:type="continuationSeparator" w:id="0">
    <w:p w:rsidR="00601B26" w:rsidRDefault="0060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D" w:rsidRDefault="00B95518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127D6D">
      <w:trPr>
        <w:trHeight w:val="1194"/>
        <w:jc w:val="center"/>
      </w:trPr>
      <w:tc>
        <w:tcPr>
          <w:tcW w:w="4263" w:type="dxa"/>
        </w:tcPr>
        <w:p w:rsidR="00127D6D" w:rsidRDefault="00B95518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61312" behindDoc="0" locked="0" layoutInCell="1" allowOverlap="1" wp14:anchorId="026AD569" wp14:editId="5789C9A7">
                <wp:simplePos x="0" y="0"/>
                <wp:positionH relativeFrom="column">
                  <wp:posOffset>2516505</wp:posOffset>
                </wp:positionH>
                <wp:positionV relativeFrom="paragraph">
                  <wp:posOffset>-10160</wp:posOffset>
                </wp:positionV>
                <wp:extent cx="720090" cy="720090"/>
                <wp:effectExtent l="0" t="0" r="3810" b="3810"/>
                <wp:wrapNone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Cs w:val="0"/>
              <w:spacing w:val="-8"/>
              <w:sz w:val="20"/>
            </w:rPr>
            <w:t xml:space="preserve">AGENŢIA NAŢIONALĂ PENTRU REGLEMENTARE </w:t>
          </w:r>
          <w:r>
            <w:rPr>
              <w:spacing w:val="-8"/>
              <w:sz w:val="20"/>
            </w:rPr>
            <w:t>ÎN</w:t>
          </w:r>
        </w:p>
        <w:p w:rsidR="00127D6D" w:rsidRDefault="00B95518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127D6D" w:rsidRDefault="00B95518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127D6D" w:rsidRDefault="00601B26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127D6D" w:rsidRDefault="00B95518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127D6D" w:rsidRPr="00B636B5" w:rsidRDefault="009F62FE">
    <w:pPr>
      <w:spacing w:line="360" w:lineRule="auto"/>
      <w:rPr>
        <w:sz w:val="12"/>
      </w:rPr>
    </w:pPr>
    <w:r>
      <w:rPr>
        <w:rFonts w:ascii="Arial Black" w:hAnsi="Arial Black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2255A" wp14:editId="63AFCD14">
              <wp:simplePos x="0" y="0"/>
              <wp:positionH relativeFrom="column">
                <wp:posOffset>68580</wp:posOffset>
              </wp:positionH>
              <wp:positionV relativeFrom="paragraph">
                <wp:posOffset>34925</wp:posOffset>
              </wp:positionV>
              <wp:extent cx="5883910" cy="0"/>
              <wp:effectExtent l="0" t="19050" r="2159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39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.75pt" to="468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" strokecolor="red" strokeweight="4.5pt">
              <v:stroke linestyle="thinThick"/>
            </v:line>
          </w:pict>
        </mc:Fallback>
      </mc:AlternateContent>
    </w:r>
  </w:p>
  <w:p w:rsidR="00127D6D" w:rsidRDefault="00601B26">
    <w:pPr>
      <w:jc w:val="center"/>
      <w:rPr>
        <w:b/>
        <w:szCs w:val="28"/>
        <w:lang w:val="ro-RO"/>
      </w:rPr>
    </w:pPr>
  </w:p>
  <w:p w:rsidR="00127D6D" w:rsidRDefault="00B95518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127D6D" w:rsidRDefault="00601B26">
    <w:pPr>
      <w:jc w:val="center"/>
      <w:rPr>
        <w:b/>
        <w:szCs w:val="28"/>
        <w:lang w:val="ro-RO"/>
      </w:rPr>
    </w:pPr>
  </w:p>
  <w:p w:rsidR="00127D6D" w:rsidRPr="00AE1D69" w:rsidRDefault="00B95518">
    <w:pPr>
      <w:spacing w:before="120"/>
      <w:jc w:val="center"/>
      <w:rPr>
        <w:b/>
        <w:sz w:val="26"/>
        <w:szCs w:val="26"/>
        <w:lang w:val="ro-RO"/>
      </w:rPr>
    </w:pPr>
    <w:r w:rsidRPr="00AE1D69">
      <w:rPr>
        <w:b/>
        <w:sz w:val="26"/>
        <w:szCs w:val="26"/>
        <w:lang w:val="ro-RO"/>
      </w:rPr>
      <w:t>H O T Ă R Â R E</w:t>
    </w:r>
  </w:p>
  <w:p w:rsidR="00127D6D" w:rsidRPr="00AE1D69" w:rsidRDefault="00B95518">
    <w:pPr>
      <w:spacing w:before="120"/>
      <w:jc w:val="center"/>
      <w:rPr>
        <w:sz w:val="26"/>
        <w:szCs w:val="26"/>
        <w:lang w:val="ro-RO"/>
      </w:rPr>
    </w:pPr>
    <w:r w:rsidRPr="00AE1D69">
      <w:rPr>
        <w:sz w:val="26"/>
        <w:szCs w:val="26"/>
        <w:lang w:val="ro-RO"/>
      </w:rPr>
      <w:t>mun. Chişinău</w:t>
    </w:r>
  </w:p>
  <w:p w:rsidR="00127D6D" w:rsidRDefault="00601B26">
    <w:pPr>
      <w:jc w:val="center"/>
      <w:rPr>
        <w:b/>
        <w:szCs w:val="28"/>
        <w:lang w:val="ro-RO"/>
      </w:rPr>
    </w:pPr>
  </w:p>
  <w:p w:rsidR="00791946" w:rsidRPr="003E0188" w:rsidRDefault="003E0188" w:rsidP="001D42D8">
    <w:pPr>
      <w:jc w:val="center"/>
      <w:rPr>
        <w:b/>
        <w:sz w:val="24"/>
        <w:szCs w:val="24"/>
        <w:lang w:val="ro-RO"/>
      </w:rPr>
    </w:pPr>
    <w:r w:rsidRPr="003E0188">
      <w:rPr>
        <w:b/>
        <w:sz w:val="24"/>
        <w:szCs w:val="24"/>
        <w:lang w:val="ro-RO"/>
      </w:rPr>
      <w:t>Nr. _____</w:t>
    </w:r>
    <w:r w:rsidRPr="003E0188">
      <w:rPr>
        <w:b/>
        <w:sz w:val="24"/>
        <w:szCs w:val="24"/>
        <w:lang w:val="ro-RO"/>
      </w:rPr>
      <w:tab/>
    </w:r>
    <w:r w:rsidRPr="003E0188">
      <w:rPr>
        <w:b/>
        <w:sz w:val="24"/>
        <w:szCs w:val="24"/>
        <w:lang w:val="ro-RO"/>
      </w:rPr>
      <w:tab/>
    </w:r>
    <w:r w:rsidRPr="003E0188">
      <w:rPr>
        <w:b/>
        <w:sz w:val="24"/>
        <w:szCs w:val="24"/>
        <w:lang w:val="ro-RO"/>
      </w:rPr>
      <w:tab/>
    </w:r>
    <w:r w:rsidRPr="003E0188">
      <w:rPr>
        <w:b/>
        <w:sz w:val="24"/>
        <w:szCs w:val="24"/>
        <w:lang w:val="ro-RO"/>
      </w:rPr>
      <w:tab/>
    </w:r>
    <w:r w:rsidRPr="003E0188">
      <w:rPr>
        <w:b/>
        <w:sz w:val="24"/>
        <w:szCs w:val="24"/>
        <w:lang w:val="ro-RO"/>
      </w:rPr>
      <w:tab/>
    </w:r>
    <w:r w:rsidRPr="003E0188">
      <w:rPr>
        <w:b/>
        <w:sz w:val="24"/>
        <w:szCs w:val="24"/>
        <w:lang w:val="ro-RO"/>
      </w:rPr>
      <w:tab/>
      <w:t xml:space="preserve">                </w:t>
    </w:r>
    <w:r>
      <w:rPr>
        <w:b/>
        <w:sz w:val="24"/>
        <w:szCs w:val="24"/>
        <w:lang w:val="ro-RO"/>
      </w:rPr>
      <w:tab/>
      <w:t xml:space="preserve">    </w:t>
    </w:r>
    <w:r w:rsidRPr="003E0188">
      <w:rPr>
        <w:b/>
        <w:sz w:val="24"/>
        <w:szCs w:val="24"/>
        <w:lang w:val="ro-RO"/>
      </w:rPr>
      <w:t>din</w:t>
    </w:r>
    <w:r w:rsidR="00791946" w:rsidRPr="003E0188">
      <w:rPr>
        <w:b/>
        <w:sz w:val="24"/>
        <w:szCs w:val="24"/>
        <w:lang w:val="ro-RO"/>
      </w:rPr>
      <w:t xml:space="preserve"> _____</w:t>
    </w:r>
    <w:r w:rsidRPr="003E0188">
      <w:rPr>
        <w:b/>
        <w:sz w:val="24"/>
        <w:szCs w:val="24"/>
        <w:lang w:val="ro-RO"/>
      </w:rPr>
      <w:t>_____</w:t>
    </w:r>
    <w:r w:rsidR="00B95518" w:rsidRPr="003E0188">
      <w:rPr>
        <w:b/>
        <w:sz w:val="24"/>
        <w:szCs w:val="24"/>
        <w:lang w:val="ro-RO"/>
      </w:rPr>
      <w:t xml:space="preserve"> 201</w:t>
    </w:r>
    <w:r w:rsidRPr="003E0188">
      <w:rPr>
        <w:b/>
        <w:sz w:val="24"/>
        <w:szCs w:val="24"/>
        <w:lang w:val="ro-RO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76"/>
    <w:multiLevelType w:val="hybridMultilevel"/>
    <w:tmpl w:val="834ED6E2"/>
    <w:lvl w:ilvl="0" w:tplc="3B14DAB2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6B703188">
      <w:start w:val="1"/>
      <w:numFmt w:val="bullet"/>
      <w:lvlText w:val="•"/>
      <w:lvlJc w:val="left"/>
      <w:rPr>
        <w:rFonts w:hint="default"/>
      </w:rPr>
    </w:lvl>
    <w:lvl w:ilvl="2" w:tplc="BDA4DF24">
      <w:start w:val="1"/>
      <w:numFmt w:val="bullet"/>
      <w:lvlText w:val="•"/>
      <w:lvlJc w:val="left"/>
      <w:rPr>
        <w:rFonts w:hint="default"/>
      </w:rPr>
    </w:lvl>
    <w:lvl w:ilvl="3" w:tplc="1E18C768">
      <w:start w:val="1"/>
      <w:numFmt w:val="bullet"/>
      <w:lvlText w:val="•"/>
      <w:lvlJc w:val="left"/>
      <w:rPr>
        <w:rFonts w:hint="default"/>
      </w:rPr>
    </w:lvl>
    <w:lvl w:ilvl="4" w:tplc="91805B5E">
      <w:start w:val="1"/>
      <w:numFmt w:val="bullet"/>
      <w:lvlText w:val="•"/>
      <w:lvlJc w:val="left"/>
      <w:rPr>
        <w:rFonts w:hint="default"/>
      </w:rPr>
    </w:lvl>
    <w:lvl w:ilvl="5" w:tplc="C16CF2D8">
      <w:start w:val="1"/>
      <w:numFmt w:val="bullet"/>
      <w:lvlText w:val="•"/>
      <w:lvlJc w:val="left"/>
      <w:rPr>
        <w:rFonts w:hint="default"/>
      </w:rPr>
    </w:lvl>
    <w:lvl w:ilvl="6" w:tplc="D6088D8E">
      <w:start w:val="1"/>
      <w:numFmt w:val="bullet"/>
      <w:lvlText w:val="•"/>
      <w:lvlJc w:val="left"/>
      <w:rPr>
        <w:rFonts w:hint="default"/>
      </w:rPr>
    </w:lvl>
    <w:lvl w:ilvl="7" w:tplc="0FF0D548">
      <w:start w:val="1"/>
      <w:numFmt w:val="bullet"/>
      <w:lvlText w:val="•"/>
      <w:lvlJc w:val="left"/>
      <w:rPr>
        <w:rFonts w:hint="default"/>
      </w:rPr>
    </w:lvl>
    <w:lvl w:ilvl="8" w:tplc="DFDA2E3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EB1029"/>
    <w:multiLevelType w:val="hybridMultilevel"/>
    <w:tmpl w:val="6FFA3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70A"/>
    <w:multiLevelType w:val="multilevel"/>
    <w:tmpl w:val="A6FA4C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2F296660"/>
    <w:multiLevelType w:val="hybridMultilevel"/>
    <w:tmpl w:val="2762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37A2C"/>
    <w:multiLevelType w:val="hybridMultilevel"/>
    <w:tmpl w:val="1D7C7F9E"/>
    <w:lvl w:ilvl="0" w:tplc="4350D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651DD5"/>
    <w:multiLevelType w:val="hybridMultilevel"/>
    <w:tmpl w:val="27626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D60F6"/>
    <w:multiLevelType w:val="hybridMultilevel"/>
    <w:tmpl w:val="831C3C86"/>
    <w:lvl w:ilvl="0" w:tplc="3E38728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3961079"/>
    <w:multiLevelType w:val="hybridMultilevel"/>
    <w:tmpl w:val="68A028C6"/>
    <w:lvl w:ilvl="0" w:tplc="94AC08FC">
      <w:start w:val="1"/>
      <w:numFmt w:val="decimal"/>
      <w:lvlText w:val="%1."/>
      <w:lvlJc w:val="left"/>
      <w:pPr>
        <w:ind w:hanging="312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4F4F15E">
      <w:start w:val="1"/>
      <w:numFmt w:val="decimal"/>
      <w:lvlText w:val="%2)"/>
      <w:lvlJc w:val="left"/>
      <w:pPr>
        <w:ind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31781D8A">
      <w:start w:val="1"/>
      <w:numFmt w:val="bullet"/>
      <w:lvlText w:val="•"/>
      <w:lvlJc w:val="left"/>
      <w:rPr>
        <w:rFonts w:hint="default"/>
      </w:rPr>
    </w:lvl>
    <w:lvl w:ilvl="3" w:tplc="7EE45F66">
      <w:start w:val="1"/>
      <w:numFmt w:val="bullet"/>
      <w:lvlText w:val="•"/>
      <w:lvlJc w:val="left"/>
      <w:rPr>
        <w:rFonts w:hint="default"/>
      </w:rPr>
    </w:lvl>
    <w:lvl w:ilvl="4" w:tplc="4C6C4A10">
      <w:start w:val="1"/>
      <w:numFmt w:val="bullet"/>
      <w:lvlText w:val="•"/>
      <w:lvlJc w:val="left"/>
      <w:rPr>
        <w:rFonts w:hint="default"/>
      </w:rPr>
    </w:lvl>
    <w:lvl w:ilvl="5" w:tplc="BA8AD2F2">
      <w:start w:val="1"/>
      <w:numFmt w:val="bullet"/>
      <w:lvlText w:val="•"/>
      <w:lvlJc w:val="left"/>
      <w:rPr>
        <w:rFonts w:hint="default"/>
      </w:rPr>
    </w:lvl>
    <w:lvl w:ilvl="6" w:tplc="44CA48C4">
      <w:start w:val="1"/>
      <w:numFmt w:val="bullet"/>
      <w:lvlText w:val="•"/>
      <w:lvlJc w:val="left"/>
      <w:rPr>
        <w:rFonts w:hint="default"/>
      </w:rPr>
    </w:lvl>
    <w:lvl w:ilvl="7" w:tplc="10CCA4C6">
      <w:start w:val="1"/>
      <w:numFmt w:val="bullet"/>
      <w:lvlText w:val="•"/>
      <w:lvlJc w:val="left"/>
      <w:rPr>
        <w:rFonts w:hint="default"/>
      </w:rPr>
    </w:lvl>
    <w:lvl w:ilvl="8" w:tplc="C23AADC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B8"/>
    <w:rsid w:val="0000048C"/>
    <w:rsid w:val="00003012"/>
    <w:rsid w:val="00077F56"/>
    <w:rsid w:val="000C3358"/>
    <w:rsid w:val="000F5006"/>
    <w:rsid w:val="00135F94"/>
    <w:rsid w:val="00140AE6"/>
    <w:rsid w:val="001428A5"/>
    <w:rsid w:val="001D42D8"/>
    <w:rsid w:val="00221608"/>
    <w:rsid w:val="00296A79"/>
    <w:rsid w:val="002D1A14"/>
    <w:rsid w:val="003037B0"/>
    <w:rsid w:val="003168FA"/>
    <w:rsid w:val="00317315"/>
    <w:rsid w:val="003765D0"/>
    <w:rsid w:val="003B0E84"/>
    <w:rsid w:val="003B4445"/>
    <w:rsid w:val="003C0085"/>
    <w:rsid w:val="003E0188"/>
    <w:rsid w:val="003F145C"/>
    <w:rsid w:val="003F71D8"/>
    <w:rsid w:val="00423BD7"/>
    <w:rsid w:val="00433738"/>
    <w:rsid w:val="004344C2"/>
    <w:rsid w:val="004419A2"/>
    <w:rsid w:val="004D2CC8"/>
    <w:rsid w:val="005273BC"/>
    <w:rsid w:val="00533A9A"/>
    <w:rsid w:val="005918B8"/>
    <w:rsid w:val="00601B26"/>
    <w:rsid w:val="006259C5"/>
    <w:rsid w:val="00692B3F"/>
    <w:rsid w:val="006E1F43"/>
    <w:rsid w:val="006F5B33"/>
    <w:rsid w:val="0070489B"/>
    <w:rsid w:val="0071200B"/>
    <w:rsid w:val="00750D72"/>
    <w:rsid w:val="0075620A"/>
    <w:rsid w:val="00791946"/>
    <w:rsid w:val="00797581"/>
    <w:rsid w:val="00813EB6"/>
    <w:rsid w:val="00874B85"/>
    <w:rsid w:val="008B5AA0"/>
    <w:rsid w:val="008E3CA4"/>
    <w:rsid w:val="008E6287"/>
    <w:rsid w:val="00911939"/>
    <w:rsid w:val="0093165D"/>
    <w:rsid w:val="00980A06"/>
    <w:rsid w:val="009F62FE"/>
    <w:rsid w:val="00A0030F"/>
    <w:rsid w:val="00A206C3"/>
    <w:rsid w:val="00AE1D69"/>
    <w:rsid w:val="00B25098"/>
    <w:rsid w:val="00B71402"/>
    <w:rsid w:val="00B95518"/>
    <w:rsid w:val="00C44333"/>
    <w:rsid w:val="00CA34C1"/>
    <w:rsid w:val="00CA4DB6"/>
    <w:rsid w:val="00CF7806"/>
    <w:rsid w:val="00D81FDC"/>
    <w:rsid w:val="00D97AEE"/>
    <w:rsid w:val="00DB2ACA"/>
    <w:rsid w:val="00E43A8A"/>
    <w:rsid w:val="00E51BF4"/>
    <w:rsid w:val="00E76E49"/>
    <w:rsid w:val="00E84C70"/>
    <w:rsid w:val="00EA3FAD"/>
    <w:rsid w:val="00F15A75"/>
    <w:rsid w:val="00F71580"/>
    <w:rsid w:val="00F93D1E"/>
    <w:rsid w:val="00FA68B1"/>
    <w:rsid w:val="00FA7948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95518"/>
    <w:pPr>
      <w:keepNext/>
      <w:outlineLvl w:val="0"/>
    </w:pPr>
    <w:rPr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B95518"/>
    <w:pPr>
      <w:keepNext/>
      <w:spacing w:line="360" w:lineRule="auto"/>
      <w:jc w:val="center"/>
      <w:outlineLvl w:val="3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5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B95518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Header">
    <w:name w:val="header"/>
    <w:basedOn w:val="Normal"/>
    <w:link w:val="HeaderChar"/>
    <w:rsid w:val="00B95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9551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B95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95518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B95518"/>
    <w:pPr>
      <w:ind w:firstLine="567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B95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rsid w:val="00B95518"/>
  </w:style>
  <w:style w:type="paragraph" w:customStyle="1" w:styleId="cb">
    <w:name w:val="cb"/>
    <w:basedOn w:val="Normal"/>
    <w:uiPriority w:val="99"/>
    <w:rsid w:val="00B95518"/>
    <w:pPr>
      <w:jc w:val="center"/>
    </w:pPr>
    <w:rPr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037B0"/>
    <w:pPr>
      <w:widowControl w:val="0"/>
      <w:ind w:left="102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7B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b">
    <w:name w:val="pb"/>
    <w:basedOn w:val="Normal"/>
    <w:rsid w:val="00A0030F"/>
    <w:pPr>
      <w:jc w:val="center"/>
    </w:pPr>
    <w:rPr>
      <w:i/>
      <w:iCs/>
      <w:color w:val="663300"/>
      <w:sz w:val="20"/>
      <w:lang w:eastAsia="ru-RU"/>
    </w:rPr>
  </w:style>
  <w:style w:type="paragraph" w:customStyle="1" w:styleId="TableParagraph">
    <w:name w:val="Table Paragraph"/>
    <w:basedOn w:val="Normal"/>
    <w:uiPriority w:val="1"/>
    <w:qFormat/>
    <w:rsid w:val="00692B3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B5AA0"/>
    <w:pPr>
      <w:ind w:left="720"/>
      <w:contextualSpacing/>
    </w:pPr>
  </w:style>
  <w:style w:type="paragraph" w:styleId="NoSpacing">
    <w:name w:val="No Spacing"/>
    <w:uiPriority w:val="1"/>
    <w:qFormat/>
    <w:rsid w:val="00140AE6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95518"/>
    <w:pPr>
      <w:keepNext/>
      <w:outlineLvl w:val="0"/>
    </w:pPr>
    <w:rPr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B95518"/>
    <w:pPr>
      <w:keepNext/>
      <w:spacing w:line="360" w:lineRule="auto"/>
      <w:jc w:val="center"/>
      <w:outlineLvl w:val="3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518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B95518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Header">
    <w:name w:val="header"/>
    <w:basedOn w:val="Normal"/>
    <w:link w:val="HeaderChar"/>
    <w:rsid w:val="00B955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9551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B955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95518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B95518"/>
    <w:pPr>
      <w:ind w:firstLine="567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B95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rsid w:val="00B95518"/>
  </w:style>
  <w:style w:type="paragraph" w:customStyle="1" w:styleId="cb">
    <w:name w:val="cb"/>
    <w:basedOn w:val="Normal"/>
    <w:uiPriority w:val="99"/>
    <w:rsid w:val="00B95518"/>
    <w:pPr>
      <w:jc w:val="center"/>
    </w:pPr>
    <w:rPr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037B0"/>
    <w:pPr>
      <w:widowControl w:val="0"/>
      <w:ind w:left="102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037B0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b">
    <w:name w:val="pb"/>
    <w:basedOn w:val="Normal"/>
    <w:rsid w:val="00A0030F"/>
    <w:pPr>
      <w:jc w:val="center"/>
    </w:pPr>
    <w:rPr>
      <w:i/>
      <w:iCs/>
      <w:color w:val="663300"/>
      <w:sz w:val="20"/>
      <w:lang w:eastAsia="ru-RU"/>
    </w:rPr>
  </w:style>
  <w:style w:type="paragraph" w:customStyle="1" w:styleId="TableParagraph">
    <w:name w:val="Table Paragraph"/>
    <w:basedOn w:val="Normal"/>
    <w:uiPriority w:val="1"/>
    <w:qFormat/>
    <w:rsid w:val="00692B3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B5AA0"/>
    <w:pPr>
      <w:ind w:left="720"/>
      <w:contextualSpacing/>
    </w:pPr>
  </w:style>
  <w:style w:type="paragraph" w:styleId="NoSpacing">
    <w:name w:val="No Spacing"/>
    <w:uiPriority w:val="1"/>
    <w:qFormat/>
    <w:rsid w:val="00140AE6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Sergiu Copacean</cp:lastModifiedBy>
  <cp:revision>4</cp:revision>
  <cp:lastPrinted>2016-11-10T09:13:00Z</cp:lastPrinted>
  <dcterms:created xsi:type="dcterms:W3CDTF">2016-11-10T07:56:00Z</dcterms:created>
  <dcterms:modified xsi:type="dcterms:W3CDTF">2016-11-10T15:30:00Z</dcterms:modified>
</cp:coreProperties>
</file>